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0" w:name="EQUAZIONI"/>
      <w:r w:rsidRPr="003E4C7D">
        <w:rPr>
          <w:rFonts w:ascii="Comic Sans MS" w:eastAsia="Times New Roman" w:hAnsi="Comic Sans MS" w:cs="Times New Roman"/>
          <w:sz w:val="24"/>
          <w:szCs w:val="24"/>
          <w:lang w:eastAsia="it-IT"/>
        </w:rPr>
        <w:t>EQUAZIONI</w:t>
      </w:r>
      <w:bookmarkEnd w:id="0"/>
      <w:r w:rsidRPr="003E4C7D">
        <w:rPr>
          <w:rFonts w:ascii="Comic Sans MS" w:eastAsia="Times New Roman" w:hAnsi="Comic Sans MS" w:cs="Times New Roman"/>
          <w:sz w:val="24"/>
          <w:szCs w:val="24"/>
          <w:lang w:eastAsia="it-IT"/>
        </w:rPr>
        <w:t xml:space="preserve"> CHIMICHE</w:t>
      </w:r>
    </w:p>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Una </w:t>
      </w:r>
      <w:r w:rsidRPr="003E4C7D">
        <w:rPr>
          <w:rFonts w:ascii="Comic Sans MS" w:eastAsia="Times New Roman" w:hAnsi="Comic Sans MS" w:cs="Times New Roman"/>
          <w:b/>
          <w:bCs/>
          <w:sz w:val="24"/>
          <w:szCs w:val="24"/>
          <w:lang w:eastAsia="it-IT"/>
        </w:rPr>
        <w:t>trasformazione chimica</w:t>
      </w:r>
      <w:r w:rsidRPr="003E4C7D">
        <w:rPr>
          <w:rFonts w:ascii="Comic Sans MS" w:eastAsia="Times New Roman" w:hAnsi="Comic Sans MS" w:cs="Times New Roman"/>
          <w:sz w:val="24"/>
          <w:szCs w:val="24"/>
          <w:lang w:eastAsia="it-IT"/>
        </w:rPr>
        <w:t xml:space="preserve"> è un processo nel corso del quale le particelle delle sostanze reagenti rompono i legami per aggregarsi con nuovi legami nei prodotti delle reazioni. E’ opportuno ribadire che tutti gli atomi componenti i reagenti, anche se ricombinati in modo diverso, sono presenti nei prodotti. Ma come rappresentare una reazione chimica?</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Se i simboli, le formule e i nomi dei composti rapprendano le lettere e le parole del linguaggio della chimica, le equazioni chimiche sono le frasi che descrivono le reazioni chimiche, ovvero le trasformazioni della materia.</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Immaginiamo di voler descrivere la reazione di combustione.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Per poter rappresentare quest</w:t>
      </w:r>
      <w:r w:rsidR="00844EE2">
        <w:rPr>
          <w:rFonts w:ascii="Comic Sans MS" w:eastAsia="Times New Roman" w:hAnsi="Comic Sans MS" w:cs="Times New Roman"/>
          <w:sz w:val="24"/>
          <w:szCs w:val="24"/>
          <w:lang w:eastAsia="it-IT"/>
        </w:rPr>
        <w:t xml:space="preserve">a reazione si potrebbero usare </w:t>
      </w:r>
      <w:r w:rsidRPr="003E4C7D">
        <w:rPr>
          <w:rFonts w:ascii="Comic Sans MS" w:eastAsia="Times New Roman" w:hAnsi="Comic Sans MS" w:cs="Times New Roman"/>
          <w:sz w:val="24"/>
          <w:szCs w:val="24"/>
          <w:lang w:eastAsia="it-IT"/>
        </w:rPr>
        <w:t xml:space="preserve"> semplici disegni schematici riportati nelle figure.</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Questo tipo di rappresentazione figurata, però, non risulta comoda e razionale per tutte le reazioni chimiche, e certamente meno comodo e meno chiaro sarebbe spiegare la combustione solo con il linguaggio verbale.</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In chimica per rappresentare la combustione, come qualsiasi altra reazione chimica, si fa ricorso all’</w:t>
      </w:r>
      <w:r w:rsidRPr="003E4C7D">
        <w:rPr>
          <w:rFonts w:ascii="Comic Sans MS" w:eastAsia="Times New Roman" w:hAnsi="Comic Sans MS" w:cs="Times New Roman"/>
          <w:b/>
          <w:bCs/>
          <w:sz w:val="24"/>
          <w:szCs w:val="24"/>
          <w:lang w:eastAsia="it-IT"/>
        </w:rPr>
        <w:t>equazione chimica</w:t>
      </w:r>
      <w:r w:rsidRPr="003E4C7D">
        <w:rPr>
          <w:rFonts w:ascii="Comic Sans MS" w:eastAsia="Times New Roman" w:hAnsi="Comic Sans MS" w:cs="Times New Roman"/>
          <w:sz w:val="24"/>
          <w:szCs w:val="24"/>
          <w:lang w:eastAsia="it-IT"/>
        </w:rPr>
        <w:t>, che esprime il bilancio quantitativo tra gli atomi dei reagenti e quelli dei prodotti.</w:t>
      </w:r>
    </w:p>
    <w:p w:rsidR="003E4C7D" w:rsidRDefault="003E4C7D" w:rsidP="003E4C7D">
      <w:pPr>
        <w:spacing w:before="100" w:beforeAutospacing="1" w:after="100" w:afterAutospacing="1" w:line="240" w:lineRule="auto"/>
        <w:rPr>
          <w:rFonts w:ascii="Comic Sans MS" w:eastAsia="Times New Roman" w:hAnsi="Comic Sans MS" w:cs="Times New Roman"/>
          <w:noProof/>
          <w:color w:val="FF0000"/>
          <w:sz w:val="24"/>
          <w:szCs w:val="24"/>
          <w:lang w:eastAsia="it-IT"/>
        </w:rPr>
      </w:pPr>
      <w:r w:rsidRPr="003E4C7D">
        <w:rPr>
          <w:rFonts w:ascii="Comic Sans MS" w:eastAsia="Times New Roman" w:hAnsi="Comic Sans MS" w:cs="Times New Roman"/>
          <w:sz w:val="24"/>
          <w:szCs w:val="24"/>
          <w:lang w:eastAsia="it-IT"/>
        </w:rPr>
        <w:t xml:space="preserve">La combustione del carbonio pertanto può essere così schematizzata: </w:t>
      </w:r>
    </w:p>
    <w:p w:rsidR="00844EE2" w:rsidRPr="003E4C7D" w:rsidRDefault="00844EE2"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C</w:t>
      </w:r>
      <w:r w:rsidRPr="003E4C7D">
        <w:rPr>
          <w:rFonts w:ascii="Comic Sans MS" w:eastAsia="Times New Roman" w:hAnsi="Comic Sans MS" w:cs="Times New Roman"/>
          <w:sz w:val="24"/>
          <w:szCs w:val="24"/>
          <w:vertAlign w:val="subscript"/>
          <w:lang w:eastAsia="it-IT"/>
        </w:rPr>
        <w:t>(s)</w:t>
      </w:r>
      <w:r w:rsidRPr="003E4C7D">
        <w:rPr>
          <w:rFonts w:ascii="Comic Sans MS" w:eastAsia="Times New Roman" w:hAnsi="Comic Sans MS" w:cs="Times New Roman"/>
          <w:sz w:val="24"/>
          <w:szCs w:val="24"/>
          <w:lang w:eastAsia="it-IT"/>
        </w:rPr>
        <w:t xml:space="preserve"> + O</w:t>
      </w:r>
      <w:r w:rsidRPr="003E4C7D">
        <w:rPr>
          <w:rFonts w:ascii="Comic Sans MS" w:eastAsia="Times New Roman" w:hAnsi="Comic Sans MS" w:cs="Times New Roman"/>
          <w:sz w:val="24"/>
          <w:szCs w:val="24"/>
          <w:vertAlign w:val="subscript"/>
          <w:lang w:eastAsia="it-IT"/>
        </w:rPr>
        <w:t>2(g)</w:t>
      </w:r>
      <w:r w:rsidRPr="003E4C7D">
        <w:rPr>
          <w:rFonts w:ascii="Comic Sans MS" w:eastAsia="Times New Roman" w:hAnsi="Comic Sans MS" w:cs="Times New Roman"/>
          <w:sz w:val="24"/>
          <w:szCs w:val="24"/>
          <w:lang w:eastAsia="it-IT"/>
        </w:rPr>
        <w:t>  --&gt; CO</w:t>
      </w:r>
      <w:r w:rsidRPr="003E4C7D">
        <w:rPr>
          <w:rFonts w:ascii="Comic Sans MS" w:eastAsia="Times New Roman" w:hAnsi="Comic Sans MS" w:cs="Times New Roman"/>
          <w:sz w:val="24"/>
          <w:szCs w:val="24"/>
          <w:vertAlign w:val="subscript"/>
          <w:lang w:eastAsia="it-IT"/>
        </w:rPr>
        <w:t>2 (g)</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Essa viene rappresentata ponendo a sinistra i simboli o le formule dei reagenti, mentre a destra, separati da una freccia, vengono posti i simboli o le formule dei prodotti.</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Inoltre, accanto a ogni simbolo o formula vengono inseriti altri simboli fra parentesi per specificare lo stato fisico dei reagenti e dei prodotti, essi sono:</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bl>
      <w:tblPr>
        <w:tblW w:w="1038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879"/>
        <w:gridCol w:w="5501"/>
      </w:tblGrid>
      <w:tr w:rsidR="003E4C7D" w:rsidRPr="003E4C7D" w:rsidTr="003E4C7D">
        <w:trPr>
          <w:tblCellSpacing w:w="7" w:type="dxa"/>
          <w:jc w:val="center"/>
        </w:trPr>
        <w:tc>
          <w:tcPr>
            <w:tcW w:w="4680" w:type="dxa"/>
            <w:tcBorders>
              <w:top w:val="outset" w:sz="6" w:space="0" w:color="auto"/>
              <w:left w:val="outset" w:sz="6" w:space="0" w:color="auto"/>
              <w:bottom w:val="outset" w:sz="6" w:space="0" w:color="auto"/>
              <w:right w:val="outset" w:sz="6" w:space="0" w:color="auto"/>
            </w:tcBorders>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b/>
                <w:bCs/>
                <w:sz w:val="24"/>
                <w:szCs w:val="24"/>
                <w:lang w:eastAsia="it-IT"/>
              </w:rPr>
              <w:t>(s)</w:t>
            </w:r>
            <w:r w:rsidRPr="003E4C7D">
              <w:rPr>
                <w:rFonts w:ascii="Comic Sans MS" w:eastAsia="Times New Roman" w:hAnsi="Comic Sans MS" w:cs="Times New Roman"/>
                <w:sz w:val="24"/>
                <w:szCs w:val="24"/>
                <w:lang w:eastAsia="it-IT"/>
              </w:rPr>
              <w:t xml:space="preserve"> per indicare lo </w:t>
            </w:r>
            <w:r w:rsidRPr="003E4C7D">
              <w:rPr>
                <w:rFonts w:ascii="Comic Sans MS" w:eastAsia="Times New Roman" w:hAnsi="Comic Sans MS" w:cs="Times New Roman"/>
                <w:b/>
                <w:bCs/>
                <w:sz w:val="24"/>
                <w:szCs w:val="24"/>
                <w:lang w:eastAsia="it-IT"/>
              </w:rPr>
              <w:t>stato solido</w:t>
            </w:r>
          </w:p>
        </w:tc>
        <w:tc>
          <w:tcPr>
            <w:tcW w:w="5280" w:type="dxa"/>
            <w:tcBorders>
              <w:top w:val="outset" w:sz="6" w:space="0" w:color="auto"/>
              <w:left w:val="outset" w:sz="6" w:space="0" w:color="auto"/>
              <w:bottom w:val="outset" w:sz="6" w:space="0" w:color="auto"/>
              <w:right w:val="outset" w:sz="6" w:space="0" w:color="auto"/>
            </w:tcBorders>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b/>
                <w:bCs/>
                <w:sz w:val="24"/>
                <w:szCs w:val="24"/>
                <w:lang w:eastAsia="it-IT"/>
              </w:rPr>
              <w:t>(g)</w:t>
            </w:r>
            <w:r w:rsidRPr="003E4C7D">
              <w:rPr>
                <w:rFonts w:ascii="Comic Sans MS" w:eastAsia="Times New Roman" w:hAnsi="Comic Sans MS" w:cs="Times New Roman"/>
                <w:sz w:val="24"/>
                <w:szCs w:val="24"/>
                <w:lang w:eastAsia="it-IT"/>
              </w:rPr>
              <w:t xml:space="preserve"> per indicare lo </w:t>
            </w:r>
            <w:r w:rsidRPr="003E4C7D">
              <w:rPr>
                <w:rFonts w:ascii="Comic Sans MS" w:eastAsia="Times New Roman" w:hAnsi="Comic Sans MS" w:cs="Times New Roman"/>
                <w:b/>
                <w:bCs/>
                <w:sz w:val="24"/>
                <w:szCs w:val="24"/>
                <w:lang w:eastAsia="it-IT"/>
              </w:rPr>
              <w:t>stato gassoso</w:t>
            </w:r>
          </w:p>
        </w:tc>
      </w:tr>
      <w:tr w:rsidR="003E4C7D" w:rsidRPr="003E4C7D" w:rsidTr="003E4C7D">
        <w:trPr>
          <w:tblCellSpacing w:w="7" w:type="dxa"/>
          <w:jc w:val="center"/>
        </w:trPr>
        <w:tc>
          <w:tcPr>
            <w:tcW w:w="4680" w:type="dxa"/>
            <w:tcBorders>
              <w:top w:val="outset" w:sz="6" w:space="0" w:color="auto"/>
              <w:left w:val="outset" w:sz="6" w:space="0" w:color="auto"/>
              <w:bottom w:val="outset" w:sz="6" w:space="0" w:color="auto"/>
              <w:right w:val="outset" w:sz="6" w:space="0" w:color="auto"/>
            </w:tcBorders>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b/>
                <w:bCs/>
                <w:sz w:val="24"/>
                <w:szCs w:val="24"/>
                <w:lang w:eastAsia="it-IT"/>
              </w:rPr>
              <w:t>(l)</w:t>
            </w:r>
            <w:r w:rsidRPr="003E4C7D">
              <w:rPr>
                <w:rFonts w:ascii="Comic Sans MS" w:eastAsia="Times New Roman" w:hAnsi="Comic Sans MS" w:cs="Times New Roman"/>
                <w:sz w:val="24"/>
                <w:szCs w:val="24"/>
                <w:lang w:eastAsia="it-IT"/>
              </w:rPr>
              <w:t xml:space="preserve"> per indicare lo </w:t>
            </w:r>
            <w:r w:rsidRPr="003E4C7D">
              <w:rPr>
                <w:rFonts w:ascii="Comic Sans MS" w:eastAsia="Times New Roman" w:hAnsi="Comic Sans MS" w:cs="Times New Roman"/>
                <w:b/>
                <w:bCs/>
                <w:sz w:val="24"/>
                <w:szCs w:val="24"/>
                <w:lang w:eastAsia="it-IT"/>
              </w:rPr>
              <w:t>stato liquido</w:t>
            </w:r>
          </w:p>
        </w:tc>
        <w:tc>
          <w:tcPr>
            <w:tcW w:w="5280" w:type="dxa"/>
            <w:tcBorders>
              <w:top w:val="outset" w:sz="6" w:space="0" w:color="auto"/>
              <w:left w:val="outset" w:sz="6" w:space="0" w:color="auto"/>
              <w:bottom w:val="outset" w:sz="6" w:space="0" w:color="auto"/>
              <w:right w:val="outset" w:sz="6" w:space="0" w:color="auto"/>
            </w:tcBorders>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b/>
                <w:bCs/>
                <w:sz w:val="24"/>
                <w:szCs w:val="24"/>
                <w:lang w:eastAsia="it-IT"/>
              </w:rPr>
              <w:t>(</w:t>
            </w:r>
            <w:proofErr w:type="spellStart"/>
            <w:r w:rsidRPr="003E4C7D">
              <w:rPr>
                <w:rFonts w:ascii="Comic Sans MS" w:eastAsia="Times New Roman" w:hAnsi="Comic Sans MS" w:cs="Times New Roman"/>
                <w:b/>
                <w:bCs/>
                <w:sz w:val="24"/>
                <w:szCs w:val="24"/>
                <w:lang w:eastAsia="it-IT"/>
              </w:rPr>
              <w:t>aq</w:t>
            </w:r>
            <w:proofErr w:type="spellEnd"/>
            <w:r w:rsidRPr="003E4C7D">
              <w:rPr>
                <w:rFonts w:ascii="Comic Sans MS" w:eastAsia="Times New Roman" w:hAnsi="Comic Sans MS" w:cs="Times New Roman"/>
                <w:b/>
                <w:bCs/>
                <w:sz w:val="24"/>
                <w:szCs w:val="24"/>
                <w:lang w:eastAsia="it-IT"/>
              </w:rPr>
              <w:t>)</w:t>
            </w:r>
            <w:r w:rsidRPr="003E4C7D">
              <w:rPr>
                <w:rFonts w:ascii="Comic Sans MS" w:eastAsia="Times New Roman" w:hAnsi="Comic Sans MS" w:cs="Times New Roman"/>
                <w:sz w:val="24"/>
                <w:szCs w:val="24"/>
                <w:lang w:eastAsia="it-IT"/>
              </w:rPr>
              <w:t xml:space="preserve"> per indicare la </w:t>
            </w:r>
            <w:r w:rsidRPr="003E4C7D">
              <w:rPr>
                <w:rFonts w:ascii="Comic Sans MS" w:eastAsia="Times New Roman" w:hAnsi="Comic Sans MS" w:cs="Times New Roman"/>
                <w:b/>
                <w:bCs/>
                <w:sz w:val="24"/>
                <w:szCs w:val="24"/>
                <w:lang w:eastAsia="it-IT"/>
              </w:rPr>
              <w:t>soluzione acquosa</w:t>
            </w:r>
          </w:p>
        </w:tc>
      </w:tr>
    </w:tbl>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lastRenderedPageBreak/>
        <w:t xml:space="preserve">Quando il prodotto ottenuto è un gas, accanto alla sua formula si inserisce una freccia rivolta verso l’alto </w:t>
      </w:r>
      <w:r>
        <w:rPr>
          <w:rFonts w:ascii="Comic Sans MS" w:eastAsia="Times New Roman" w:hAnsi="Comic Sans MS" w:cs="Times New Roman"/>
          <w:noProof/>
          <w:sz w:val="24"/>
          <w:szCs w:val="24"/>
          <w:lang w:eastAsia="it-IT"/>
        </w:rPr>
        <w:drawing>
          <wp:inline distT="0" distB="0" distL="0" distR="0">
            <wp:extent cx="136525" cy="300355"/>
            <wp:effectExtent l="19050" t="0" r="0" b="0"/>
            <wp:docPr id="5" name="Immagine 5" descr="http://89.97.218.226/web1/aiutochem/images/freccia_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89.97.218.226/web1/aiutochem/images/freccia_su.gif"/>
                    <pic:cNvPicPr>
                      <a:picLocks noChangeAspect="1" noChangeArrowheads="1"/>
                    </pic:cNvPicPr>
                  </pic:nvPicPr>
                  <pic:blipFill>
                    <a:blip r:embed="rId5" cstate="print"/>
                    <a:srcRect/>
                    <a:stretch>
                      <a:fillRect/>
                    </a:stretch>
                  </pic:blipFill>
                  <pic:spPr bwMode="auto">
                    <a:xfrm>
                      <a:off x="0" y="0"/>
                      <a:ext cx="136525" cy="30035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sz w:val="24"/>
          <w:szCs w:val="24"/>
          <w:lang w:eastAsia="it-IT"/>
        </w:rPr>
        <w:t xml:space="preserve">, per indicare che il prodotto gassoso ottenuto si allontana dal sistema. Quando, invece, il prodotto ottenuto è un solido insolubile nel mezzo in cui avviene la reazione si usa una freccia rivolta verso il basso </w:t>
      </w:r>
      <w:r>
        <w:rPr>
          <w:rFonts w:ascii="Comic Sans MS" w:eastAsia="Times New Roman" w:hAnsi="Comic Sans MS" w:cs="Times New Roman"/>
          <w:noProof/>
          <w:sz w:val="24"/>
          <w:szCs w:val="24"/>
          <w:lang w:eastAsia="it-IT"/>
        </w:rPr>
        <w:drawing>
          <wp:inline distT="0" distB="0" distL="0" distR="0">
            <wp:extent cx="136525" cy="300355"/>
            <wp:effectExtent l="19050" t="0" r="0" b="0"/>
            <wp:docPr id="6" name="Immagine 6" descr="http://89.97.218.226/web1/aiutochem/images/freccia_giù.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89.97.218.226/web1/aiutochem/images/freccia_giù.gif"/>
                    <pic:cNvPicPr>
                      <a:picLocks noChangeAspect="1" noChangeArrowheads="1"/>
                    </pic:cNvPicPr>
                  </pic:nvPicPr>
                  <pic:blipFill>
                    <a:blip r:embed="rId6" cstate="print"/>
                    <a:srcRect/>
                    <a:stretch>
                      <a:fillRect/>
                    </a:stretch>
                  </pic:blipFill>
                  <pic:spPr bwMode="auto">
                    <a:xfrm>
                      <a:off x="0" y="0"/>
                      <a:ext cx="136525" cy="30035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sz w:val="24"/>
          <w:szCs w:val="24"/>
          <w:lang w:eastAsia="it-IT"/>
        </w:rPr>
        <w:t>, per indicare la formazione di un precipitato insolubile.</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L’equazione precedente va, quindi, così completata:</w:t>
      </w:r>
    </w:p>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C</w:t>
      </w:r>
      <w:r w:rsidRPr="003E4C7D">
        <w:rPr>
          <w:rFonts w:ascii="Comic Sans MS" w:eastAsia="Times New Roman" w:hAnsi="Comic Sans MS" w:cs="Times New Roman"/>
          <w:sz w:val="24"/>
          <w:szCs w:val="24"/>
          <w:vertAlign w:val="subscript"/>
          <w:lang w:eastAsia="it-IT"/>
        </w:rPr>
        <w:t>(s)</w:t>
      </w:r>
      <w:r w:rsidRPr="003E4C7D">
        <w:rPr>
          <w:rFonts w:ascii="Comic Sans MS" w:eastAsia="Times New Roman" w:hAnsi="Comic Sans MS" w:cs="Times New Roman"/>
          <w:sz w:val="24"/>
          <w:szCs w:val="24"/>
          <w:lang w:eastAsia="it-IT"/>
        </w:rPr>
        <w:t xml:space="preserve"> + O</w:t>
      </w:r>
      <w:r w:rsidRPr="003E4C7D">
        <w:rPr>
          <w:rFonts w:ascii="Comic Sans MS" w:eastAsia="Times New Roman" w:hAnsi="Comic Sans MS" w:cs="Times New Roman"/>
          <w:sz w:val="24"/>
          <w:szCs w:val="24"/>
          <w:vertAlign w:val="subscript"/>
          <w:lang w:eastAsia="it-IT"/>
        </w:rPr>
        <w:t>2(g)</w:t>
      </w:r>
      <w:r w:rsidRPr="003E4C7D">
        <w:rPr>
          <w:rFonts w:ascii="Comic Sans MS" w:eastAsia="Times New Roman" w:hAnsi="Comic Sans MS" w:cs="Times New Roman"/>
          <w:sz w:val="24"/>
          <w:szCs w:val="24"/>
          <w:lang w:eastAsia="it-IT"/>
        </w:rPr>
        <w:t>  --&gt; CO</w:t>
      </w:r>
      <w:r w:rsidRPr="003E4C7D">
        <w:rPr>
          <w:rFonts w:ascii="Comic Sans MS" w:eastAsia="Times New Roman" w:hAnsi="Comic Sans MS" w:cs="Times New Roman"/>
          <w:sz w:val="24"/>
          <w:szCs w:val="24"/>
          <w:vertAlign w:val="subscript"/>
          <w:lang w:eastAsia="it-IT"/>
        </w:rPr>
        <w:t>2 (g)</w:t>
      </w:r>
      <w:r w:rsidRPr="003E4C7D">
        <w:rPr>
          <w:rFonts w:ascii="Comic Sans MS" w:eastAsia="Times New Roman" w:hAnsi="Comic Sans MS" w:cs="Times New Roman"/>
          <w:sz w:val="24"/>
          <w:szCs w:val="24"/>
          <w:lang w:eastAsia="it-IT"/>
        </w:rPr>
        <w:t xml:space="preserve"> </w:t>
      </w:r>
      <w:r>
        <w:rPr>
          <w:rFonts w:ascii="Comic Sans MS" w:eastAsia="Times New Roman" w:hAnsi="Comic Sans MS" w:cs="Times New Roman"/>
          <w:noProof/>
          <w:sz w:val="24"/>
          <w:szCs w:val="24"/>
          <w:lang w:eastAsia="it-IT"/>
        </w:rPr>
        <w:drawing>
          <wp:inline distT="0" distB="0" distL="0" distR="0">
            <wp:extent cx="136525" cy="300355"/>
            <wp:effectExtent l="19050" t="0" r="0" b="0"/>
            <wp:docPr id="7" name="Immagine 7" descr="http://89.97.218.226/web1/aiutochem/images/freccia_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89.97.218.226/web1/aiutochem/images/freccia_su.gif"/>
                    <pic:cNvPicPr>
                      <a:picLocks noChangeAspect="1" noChangeArrowheads="1"/>
                    </pic:cNvPicPr>
                  </pic:nvPicPr>
                  <pic:blipFill>
                    <a:blip r:embed="rId5" cstate="print"/>
                    <a:srcRect/>
                    <a:stretch>
                      <a:fillRect/>
                    </a:stretch>
                  </pic:blipFill>
                  <pic:spPr bwMode="auto">
                    <a:xfrm>
                      <a:off x="0" y="0"/>
                      <a:ext cx="136525" cy="30035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sz w:val="24"/>
          <w:szCs w:val="24"/>
          <w:lang w:eastAsia="it-IT"/>
        </w:rPr>
        <w:t>.</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Nel rispetto della legge della conservazione di massa, un’equazione chimica deve essere bilanciata in modo che tutti gli atomi presenti nei reagenti devono necessariamente essere presenti nei prodotti, anche se inseriti in nuovi composti.</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La legge di conservazione della massa diventa, pertanto, anche </w:t>
      </w:r>
      <w:r w:rsidRPr="003E4C7D">
        <w:rPr>
          <w:rFonts w:ascii="Comic Sans MS" w:eastAsia="Times New Roman" w:hAnsi="Comic Sans MS" w:cs="Times New Roman"/>
          <w:b/>
          <w:bCs/>
          <w:sz w:val="24"/>
          <w:szCs w:val="24"/>
          <w:lang w:eastAsia="it-IT"/>
        </w:rPr>
        <w:t>legge della conservazione degli atomi</w:t>
      </w:r>
      <w:r w:rsidRPr="003E4C7D">
        <w:rPr>
          <w:rFonts w:ascii="Comic Sans MS" w:eastAsia="Times New Roman" w:hAnsi="Comic Sans MS" w:cs="Times New Roman"/>
          <w:sz w:val="24"/>
          <w:szCs w:val="24"/>
          <w:lang w:eastAsia="it-IT"/>
        </w:rPr>
        <w:t>.</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Pr>
          <w:rFonts w:ascii="Comic Sans MS" w:eastAsia="Times New Roman" w:hAnsi="Comic Sans MS" w:cs="Times New Roman"/>
          <w:noProof/>
          <w:color w:val="FF0000"/>
          <w:sz w:val="24"/>
          <w:szCs w:val="24"/>
          <w:lang w:eastAsia="it-IT"/>
        </w:rPr>
        <w:drawing>
          <wp:inline distT="0" distB="0" distL="0" distR="0">
            <wp:extent cx="614045" cy="422910"/>
            <wp:effectExtent l="0" t="0" r="0" b="0"/>
            <wp:docPr id="8" name="Immagine 8" descr="http://89.97.218.226/web1/aiutochem/images/freccia.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89.97.218.226/web1/aiutochem/images/freccia.gif">
                      <a:hlinkClick r:id="rId7"/>
                    </pic:cNvPr>
                    <pic:cNvPicPr>
                      <a:picLocks noChangeAspect="1" noChangeArrowheads="1"/>
                    </pic:cNvPicPr>
                  </pic:nvPicPr>
                  <pic:blipFill>
                    <a:blip r:embed="rId8" cstate="print"/>
                    <a:srcRect/>
                    <a:stretch>
                      <a:fillRect/>
                    </a:stretch>
                  </pic:blipFill>
                  <pic:spPr bwMode="auto">
                    <a:xfrm>
                      <a:off x="0" y="0"/>
                      <a:ext cx="614045" cy="422910"/>
                    </a:xfrm>
                    <a:prstGeom prst="rect">
                      <a:avLst/>
                    </a:prstGeom>
                    <a:noFill/>
                    <a:ln w="9525">
                      <a:noFill/>
                      <a:miter lim="800000"/>
                      <a:headEnd/>
                      <a:tailEnd/>
                    </a:ln>
                  </pic:spPr>
                </pic:pic>
              </a:graphicData>
            </a:graphic>
          </wp:inline>
        </w:drawing>
      </w:r>
    </w:p>
    <w:p w:rsidR="003E4C7D" w:rsidRPr="003E4C7D" w:rsidRDefault="005844FF" w:rsidP="003E4C7D">
      <w:pPr>
        <w:spacing w:after="0" w:line="240" w:lineRule="auto"/>
        <w:rPr>
          <w:rFonts w:ascii="Times New Roman" w:eastAsia="Times New Roman" w:hAnsi="Times New Roman" w:cs="Times New Roman"/>
          <w:sz w:val="24"/>
          <w:szCs w:val="24"/>
          <w:lang w:eastAsia="it-IT"/>
        </w:rPr>
      </w:pPr>
      <w:r w:rsidRPr="005844FF">
        <w:rPr>
          <w:rFonts w:ascii="Times New Roman" w:eastAsia="Times New Roman" w:hAnsi="Times New Roman" w:cs="Times New Roman"/>
          <w:sz w:val="24"/>
          <w:szCs w:val="24"/>
          <w:lang w:eastAsia="it-IT"/>
        </w:rPr>
        <w:pict>
          <v:rect id="_x0000_i1025" style="width:0;height:1.5pt" o:hralign="center" o:hrstd="t" o:hr="t" fillcolor="#aca899" stroked="f"/>
        </w:pic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COME </w:t>
      </w:r>
      <w:bookmarkStart w:id="1" w:name="BILANCIARE"/>
      <w:r w:rsidRPr="003E4C7D">
        <w:rPr>
          <w:rFonts w:ascii="Comic Sans MS" w:eastAsia="Times New Roman" w:hAnsi="Comic Sans MS" w:cs="Times New Roman"/>
          <w:sz w:val="24"/>
          <w:szCs w:val="24"/>
          <w:lang w:eastAsia="it-IT"/>
        </w:rPr>
        <w:t>BILANCIARE</w:t>
      </w:r>
      <w:bookmarkEnd w:id="1"/>
      <w:r w:rsidRPr="003E4C7D">
        <w:rPr>
          <w:rFonts w:ascii="Comic Sans MS" w:eastAsia="Times New Roman" w:hAnsi="Comic Sans MS" w:cs="Times New Roman"/>
          <w:sz w:val="24"/>
          <w:szCs w:val="24"/>
          <w:lang w:eastAsia="it-IT"/>
        </w:rPr>
        <w:t xml:space="preserve"> UN’EQUAZIONE CHIMICA.</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Per bilanciare una reazione chimica basta ricordare semplici regole:</w:t>
      </w:r>
    </w:p>
    <w:p w:rsidR="003E4C7D" w:rsidRPr="003E4C7D" w:rsidRDefault="003E4C7D" w:rsidP="003E4C7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Bisogna conoscere le formule esatte di tutti i reagenti e di tutti i prodotti.</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Davanti a ogni formula bisogna scrivere dei numeri opportuni, chiamati </w:t>
      </w:r>
      <w:r w:rsidRPr="003E4C7D">
        <w:rPr>
          <w:rFonts w:ascii="Comic Sans MS" w:eastAsia="Times New Roman" w:hAnsi="Comic Sans MS" w:cs="Times New Roman"/>
          <w:sz w:val="24"/>
          <w:szCs w:val="24"/>
          <w:u w:val="single"/>
          <w:lang w:eastAsia="it-IT"/>
        </w:rPr>
        <w:t>coefficienti stechiometrici</w:t>
      </w:r>
      <w:r w:rsidRPr="003E4C7D">
        <w:rPr>
          <w:rFonts w:ascii="Comic Sans MS" w:eastAsia="Times New Roman" w:hAnsi="Comic Sans MS" w:cs="Times New Roman"/>
          <w:sz w:val="24"/>
          <w:szCs w:val="24"/>
          <w:lang w:eastAsia="it-IT"/>
        </w:rPr>
        <w:t>, in modo da effettuare un bilanciamento fra tutti gli atomi dei reagenti e dei prodotti; ricorda che il coefficiente 1 non viene indicato.</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I coefficienti posti davanti alla formula si riferiscono all’intero aggregato di atomi e non a un solo elemento. Il numero di atomi di ciascun elemento presenti in una formula, preceduta da un coefficiente, può essere ricavato moltiplicando il coefficiente per il pedice dell’elemento: scrivere 2CO</w:t>
      </w:r>
      <w:r w:rsidRPr="003E4C7D">
        <w:rPr>
          <w:rFonts w:ascii="Comic Sans MS" w:eastAsia="Times New Roman" w:hAnsi="Comic Sans MS" w:cs="Times New Roman"/>
          <w:sz w:val="20"/>
          <w:szCs w:val="20"/>
          <w:vertAlign w:val="subscript"/>
          <w:lang w:eastAsia="it-IT"/>
        </w:rPr>
        <w:t>2</w:t>
      </w:r>
      <w:r w:rsidRPr="003E4C7D">
        <w:rPr>
          <w:rFonts w:ascii="Comic Sans MS" w:eastAsia="Times New Roman" w:hAnsi="Comic Sans MS" w:cs="Times New Roman"/>
          <w:sz w:val="24"/>
          <w:szCs w:val="24"/>
          <w:lang w:eastAsia="it-IT"/>
        </w:rPr>
        <w:t>, significa prendere 2 molecole formate ciascuna da 1 atomo di C e 2 atomi di O, quindi complessivamente 2 atomi di C e 4 atomi di O.</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lastRenderedPageBreak/>
        <w:t>Gruppi di atomi che compaiono inalterati prima e dopo la freccia di una reazione chimica sono considerati come un blocco unico (si tratta, infatti, di ioni poliatomici).</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Quando si bilancia un’equazione, si esaminano uno per volta gli elementi presenti, contando per ciascuno di essi il numero totale di atomi che compaiono tra reagenti e prodotti. Successivamente, si cercano i coefficienti da mettere davanti alle formule presenti, procedendo per tentativi fino a che tutti gli elementi risultano bilanciati.</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E' conveniente bilanciare per primi gli atomi che compaiono nel minor numero di composti, partendo dall’elemento che compare con il pedice maggiore, lasciando per ultime, se ci sono, le molecole d’acqua e gli elementi.</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E' possibile usare coefficienti frazionari per bilanciare un'equazione, tuttavia è necessario trasformare poi i termini frazionari in numeri interi, moltiplicando tutti i coefficienti per il numero che elimini il denominatore delle frazioni.</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Dopo aver bilanciato tutti gli elementi controllare che i coefficienti utilizzati abbiano il minimo valore possibile.</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Ritornando alla reazione di combustione del carbonio, nella fase B, quando il C brucia in difetto di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si forma CO anziché CO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Tale reazione può essere rappresentata praticamente dalla stessa figura che rappresenta la fase A, essa però si presterebbe a equivoci; utilizzando, invece, un’opportuna equazione chimica sapremo che in questo caso 2 atomi di C si combinano con 1 molecola di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per dar luogo a 2 molecole di </w:t>
      </w:r>
      <w:proofErr w:type="spellStart"/>
      <w:r w:rsidRPr="003E4C7D">
        <w:rPr>
          <w:rFonts w:ascii="Comic Sans MS" w:eastAsia="Times New Roman" w:hAnsi="Comic Sans MS" w:cs="Times New Roman"/>
          <w:sz w:val="24"/>
          <w:szCs w:val="24"/>
          <w:lang w:eastAsia="it-IT"/>
        </w:rPr>
        <w:t>CO</w:t>
      </w:r>
      <w:proofErr w:type="spellEnd"/>
      <w:r w:rsidRPr="003E4C7D">
        <w:rPr>
          <w:rFonts w:ascii="Comic Sans MS" w:eastAsia="Times New Roman" w:hAnsi="Comic Sans MS" w:cs="Times New Roman"/>
          <w:sz w:val="24"/>
          <w:szCs w:val="24"/>
          <w:lang w:eastAsia="it-IT"/>
        </w:rPr>
        <w:t>. I coefficienti, infatti, hanno un ruolo fondamentale nell’esatta stesura di un’equazione chimica.</w:t>
      </w:r>
    </w:p>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2C +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--&gt; 2CO</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la necessità di bilanciare l’equazione ponendo il coefficiente 2 davanti al C e al CO nasce dal fatto che l’ossigeno atmosferico esiste solitamente in forma molecolare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Pertanto l’equazione: C + O  --&gt; CO</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non è corretta, in quanto utilizza una formula impropria per l’ossigeno, O invece di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L’equazione riportata si riferisce alle </w:t>
      </w:r>
      <w:r w:rsidRPr="003E4C7D">
        <w:rPr>
          <w:rFonts w:ascii="Comic Sans MS" w:eastAsia="Times New Roman" w:hAnsi="Comic Sans MS" w:cs="Times New Roman"/>
          <w:sz w:val="24"/>
          <w:szCs w:val="24"/>
          <w:u w:val="single"/>
          <w:lang w:eastAsia="it-IT"/>
        </w:rPr>
        <w:t>minime quantità possibili di reagenti e di prodotti</w:t>
      </w:r>
      <w:r w:rsidRPr="003E4C7D">
        <w:rPr>
          <w:rFonts w:ascii="Comic Sans MS" w:eastAsia="Times New Roman" w:hAnsi="Comic Sans MS" w:cs="Times New Roman"/>
          <w:sz w:val="24"/>
          <w:szCs w:val="24"/>
          <w:lang w:eastAsia="it-IT"/>
        </w:rPr>
        <w:t>, regola che deve essere sempre rispettata.</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26"/>
      </w:tblGrid>
      <w:tr w:rsidR="003E4C7D" w:rsidRPr="003E4C7D" w:rsidTr="003E4C7D">
        <w:trPr>
          <w:tblCellSpacing w:w="7"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bookmarkStart w:id="2" w:name="1°_ESEMPIO"/>
            <w:r w:rsidRPr="003E4C7D">
              <w:rPr>
                <w:rFonts w:ascii="Comic Sans MS" w:eastAsia="Times New Roman" w:hAnsi="Comic Sans MS" w:cs="Times New Roman"/>
                <w:sz w:val="24"/>
                <w:szCs w:val="24"/>
                <w:lang w:eastAsia="it-IT"/>
              </w:rPr>
              <w:t>1° ESEMPIO</w:t>
            </w:r>
            <w:bookmarkEnd w:id="2"/>
            <w:r w:rsidRPr="003E4C7D">
              <w:rPr>
                <w:rFonts w:ascii="Comic Sans MS" w:eastAsia="Times New Roman" w:hAnsi="Comic Sans MS" w:cs="Times New Roman"/>
                <w:sz w:val="24"/>
                <w:szCs w:val="24"/>
                <w:lang w:eastAsia="it-IT"/>
              </w:rPr>
              <w:t>:              </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Fe  +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w:t>
            </w:r>
            <w:r>
              <w:rPr>
                <w:rFonts w:ascii="Comic Sans MS" w:eastAsia="Times New Roman" w:hAnsi="Comic Sans MS" w:cs="Times New Roman"/>
                <w:noProof/>
                <w:sz w:val="24"/>
                <w:szCs w:val="24"/>
                <w:lang w:eastAsia="it-IT"/>
              </w:rPr>
              <w:drawing>
                <wp:inline distT="0" distB="0" distL="0" distR="0">
                  <wp:extent cx="300355" cy="136525"/>
                  <wp:effectExtent l="19050" t="0" r="4445" b="0"/>
                  <wp:docPr id="10" name="Immagine 10" descr="http://89.97.218.226/web1/aiutochem/images/freccia_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89.97.218.226/web1/aiutochem/images/freccia_dx.gif"/>
                          <pic:cNvPicPr>
                            <a:picLocks noChangeAspect="1" noChangeArrowheads="1"/>
                          </pic:cNvPicPr>
                        </pic:nvPicPr>
                        <pic:blipFill>
                          <a:blip r:embed="rId9" cstate="print"/>
                          <a:srcRect/>
                          <a:stretch>
                            <a:fillRect/>
                          </a:stretch>
                        </pic:blipFill>
                        <pic:spPr bwMode="auto">
                          <a:xfrm>
                            <a:off x="0" y="0"/>
                            <a:ext cx="300355" cy="13652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sz w:val="24"/>
                <w:szCs w:val="24"/>
                <w:lang w:eastAsia="it-IT"/>
              </w:rPr>
              <w:t>  Fe</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O</w:t>
            </w:r>
            <w:r w:rsidRPr="003E4C7D">
              <w:rPr>
                <w:rFonts w:ascii="Comic Sans MS" w:eastAsia="Times New Roman" w:hAnsi="Comic Sans MS" w:cs="Times New Roman"/>
                <w:sz w:val="24"/>
                <w:szCs w:val="24"/>
                <w:vertAlign w:val="subscript"/>
                <w:lang w:eastAsia="it-IT"/>
              </w:rPr>
              <w:t>3</w:t>
            </w:r>
          </w:p>
          <w:tbl>
            <w:tblPr>
              <w:tblW w:w="2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9"/>
              <w:gridCol w:w="1349"/>
              <w:gridCol w:w="1364"/>
              <w:gridCol w:w="1099"/>
            </w:tblGrid>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REAGENTI</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PRODOTTI</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r>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lastRenderedPageBreak/>
                    <w:t>atomi di O</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2</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3</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Fe</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2</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bl>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Per bilanciare l'O è necessario anteporre il coefficiente 3 all'O REAGENTE e il coefficiente 2 al Fe</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O</w:t>
            </w:r>
            <w:r w:rsidRPr="003E4C7D">
              <w:rPr>
                <w:rFonts w:ascii="Comic Sans MS" w:eastAsia="Times New Roman" w:hAnsi="Comic Sans MS" w:cs="Times New Roman"/>
                <w:sz w:val="24"/>
                <w:szCs w:val="24"/>
                <w:vertAlign w:val="subscript"/>
                <w:lang w:eastAsia="it-IT"/>
              </w:rPr>
              <w:t>3</w:t>
            </w:r>
            <w:r w:rsidRPr="003E4C7D">
              <w:rPr>
                <w:rFonts w:ascii="Comic Sans MS" w:eastAsia="Times New Roman" w:hAnsi="Comic Sans MS" w:cs="Times New Roman"/>
                <w:sz w:val="24"/>
                <w:szCs w:val="24"/>
                <w:lang w:eastAsia="it-IT"/>
              </w:rPr>
              <w:t xml:space="preserve"> (è chiaro che occorre anteporre il coefficiente 2 anche al Fe di Fe</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O</w:t>
            </w:r>
            <w:r w:rsidRPr="003E4C7D">
              <w:rPr>
                <w:rFonts w:ascii="Comic Sans MS" w:eastAsia="Times New Roman" w:hAnsi="Comic Sans MS" w:cs="Times New Roman"/>
                <w:sz w:val="24"/>
                <w:szCs w:val="24"/>
                <w:vertAlign w:val="subscript"/>
                <w:lang w:eastAsia="it-IT"/>
              </w:rPr>
              <w:t>3</w:t>
            </w:r>
            <w:r w:rsidRPr="003E4C7D">
              <w:rPr>
                <w:rFonts w:ascii="Comic Sans MS" w:eastAsia="Times New Roman" w:hAnsi="Comic Sans MS" w:cs="Times New Roman"/>
                <w:sz w:val="24"/>
                <w:szCs w:val="24"/>
                <w:lang w:eastAsia="it-IT"/>
              </w:rPr>
              <w:t>),  ed infatti, ( * )</w:t>
            </w:r>
          </w:p>
          <w:tbl>
            <w:tblPr>
              <w:tblW w:w="2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9"/>
              <w:gridCol w:w="1349"/>
              <w:gridCol w:w="1364"/>
              <w:gridCol w:w="1099"/>
            </w:tblGrid>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REAGENTI</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PRODOTTI</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r>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O</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3</w:t>
                  </w:r>
                  <w:r w:rsidRPr="003E4C7D">
                    <w:rPr>
                      <w:rFonts w:ascii="Comic Sans MS" w:eastAsia="Times New Roman" w:hAnsi="Comic Sans MS" w:cs="Times New Roman"/>
                      <w:sz w:val="24"/>
                      <w:szCs w:val="24"/>
                      <w:lang w:eastAsia="it-IT"/>
                    </w:rPr>
                    <w:t xml:space="preserve"> x 2</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2</w:t>
                  </w:r>
                  <w:r w:rsidRPr="003E4C7D">
                    <w:rPr>
                      <w:rFonts w:ascii="Comic Sans MS" w:eastAsia="Times New Roman" w:hAnsi="Comic Sans MS" w:cs="Times New Roman"/>
                      <w:sz w:val="24"/>
                      <w:szCs w:val="24"/>
                      <w:lang w:eastAsia="it-IT"/>
                    </w:rPr>
                    <w:t xml:space="preserve"> x 3</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000000"/>
                      <w:sz w:val="24"/>
                      <w:szCs w:val="24"/>
                      <w:lang w:eastAsia="it-IT"/>
                    </w:rPr>
                    <w:t>bilanciati</w:t>
                  </w:r>
                </w:p>
              </w:tc>
            </w:tr>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Fe</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1</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2</w:t>
                  </w:r>
                  <w:r w:rsidRPr="003E4C7D">
                    <w:rPr>
                      <w:rFonts w:ascii="Comic Sans MS" w:eastAsia="Times New Roman" w:hAnsi="Comic Sans MS" w:cs="Times New Roman"/>
                      <w:sz w:val="24"/>
                      <w:szCs w:val="24"/>
                      <w:lang w:eastAsia="it-IT"/>
                    </w:rPr>
                    <w:t xml:space="preserve"> x 2</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bl>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Quindi posso scrivere:                                                 Fe  +  </w:t>
            </w:r>
            <w:r w:rsidRPr="003E4C7D">
              <w:rPr>
                <w:rFonts w:ascii="Comic Sans MS" w:eastAsia="Times New Roman" w:hAnsi="Comic Sans MS" w:cs="Times New Roman"/>
                <w:color w:val="CC0000"/>
                <w:sz w:val="24"/>
                <w:szCs w:val="24"/>
                <w:lang w:eastAsia="it-IT"/>
              </w:rPr>
              <w:t>3</w:t>
            </w:r>
            <w:r w:rsidRPr="003E4C7D">
              <w:rPr>
                <w:rFonts w:ascii="Comic Sans MS" w:eastAsia="Times New Roman" w:hAnsi="Comic Sans MS" w:cs="Times New Roman"/>
                <w:sz w:val="24"/>
                <w:szCs w:val="24"/>
                <w:lang w:eastAsia="it-IT"/>
              </w:rPr>
              <w:t xml:space="preserve">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w:t>
            </w:r>
            <w:r>
              <w:rPr>
                <w:rFonts w:ascii="Comic Sans MS" w:eastAsia="Times New Roman" w:hAnsi="Comic Sans MS" w:cs="Times New Roman"/>
                <w:noProof/>
                <w:sz w:val="24"/>
                <w:szCs w:val="24"/>
                <w:lang w:eastAsia="it-IT"/>
              </w:rPr>
              <w:drawing>
                <wp:inline distT="0" distB="0" distL="0" distR="0">
                  <wp:extent cx="300355" cy="136525"/>
                  <wp:effectExtent l="19050" t="0" r="4445" b="0"/>
                  <wp:docPr id="11" name="Immagine 11" descr="http://89.97.218.226/web1/aiutochem/images/freccia_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89.97.218.226/web1/aiutochem/images/freccia_dx.gif"/>
                          <pic:cNvPicPr>
                            <a:picLocks noChangeAspect="1" noChangeArrowheads="1"/>
                          </pic:cNvPicPr>
                        </pic:nvPicPr>
                        <pic:blipFill>
                          <a:blip r:embed="rId9" cstate="print"/>
                          <a:srcRect/>
                          <a:stretch>
                            <a:fillRect/>
                          </a:stretch>
                        </pic:blipFill>
                        <pic:spPr bwMode="auto">
                          <a:xfrm>
                            <a:off x="0" y="0"/>
                            <a:ext cx="300355" cy="13652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color w:val="CC0000"/>
                <w:sz w:val="24"/>
                <w:szCs w:val="24"/>
                <w:lang w:eastAsia="it-IT"/>
              </w:rPr>
              <w:t>2</w:t>
            </w:r>
            <w:r w:rsidRPr="003E4C7D">
              <w:rPr>
                <w:rFonts w:ascii="Comic Sans MS" w:eastAsia="Times New Roman" w:hAnsi="Comic Sans MS" w:cs="Times New Roman"/>
                <w:sz w:val="24"/>
                <w:szCs w:val="24"/>
                <w:lang w:eastAsia="it-IT"/>
              </w:rPr>
              <w:t xml:space="preserve"> Fe</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O</w:t>
            </w:r>
            <w:r w:rsidRPr="003E4C7D">
              <w:rPr>
                <w:rFonts w:ascii="Comic Sans MS" w:eastAsia="Times New Roman" w:hAnsi="Comic Sans MS" w:cs="Times New Roman"/>
                <w:sz w:val="24"/>
                <w:szCs w:val="24"/>
                <w:vertAlign w:val="subscript"/>
                <w:lang w:eastAsia="it-IT"/>
              </w:rPr>
              <w:t>3</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Mi rimane da bilanciare ancora il Fe, allora basta mettere il coefficiente 4 davanti al Fe REAGENTE, </w:t>
            </w:r>
            <w:proofErr w:type="spellStart"/>
            <w:r w:rsidRPr="003E4C7D">
              <w:rPr>
                <w:rFonts w:ascii="Comic Sans MS" w:eastAsia="Times New Roman" w:hAnsi="Comic Sans MS" w:cs="Times New Roman"/>
                <w:sz w:val="24"/>
                <w:szCs w:val="24"/>
                <w:lang w:eastAsia="it-IT"/>
              </w:rPr>
              <w:t>cioé</w:t>
            </w:r>
            <w:proofErr w:type="spellEnd"/>
            <w:r w:rsidRPr="003E4C7D">
              <w:rPr>
                <w:rFonts w:ascii="Comic Sans MS" w:eastAsia="Times New Roman" w:hAnsi="Comic Sans MS" w:cs="Times New Roman"/>
                <w:sz w:val="24"/>
                <w:szCs w:val="24"/>
                <w:lang w:eastAsia="it-IT"/>
              </w:rPr>
              <w:t>:</w:t>
            </w:r>
          </w:p>
          <w:tbl>
            <w:tblPr>
              <w:tblW w:w="2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9"/>
              <w:gridCol w:w="1349"/>
              <w:gridCol w:w="1364"/>
              <w:gridCol w:w="1099"/>
            </w:tblGrid>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REAGENTI</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PRODOTTI</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r>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O</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3</w:t>
                  </w:r>
                  <w:r w:rsidRPr="003E4C7D">
                    <w:rPr>
                      <w:rFonts w:ascii="Comic Sans MS" w:eastAsia="Times New Roman" w:hAnsi="Comic Sans MS" w:cs="Times New Roman"/>
                      <w:sz w:val="24"/>
                      <w:szCs w:val="24"/>
                      <w:lang w:eastAsia="it-IT"/>
                    </w:rPr>
                    <w:t xml:space="preserve"> x 2</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2</w:t>
                  </w:r>
                  <w:r w:rsidRPr="003E4C7D">
                    <w:rPr>
                      <w:rFonts w:ascii="Comic Sans MS" w:eastAsia="Times New Roman" w:hAnsi="Comic Sans MS" w:cs="Times New Roman"/>
                      <w:sz w:val="24"/>
                      <w:szCs w:val="24"/>
                      <w:lang w:eastAsia="it-IT"/>
                    </w:rPr>
                    <w:t xml:space="preserve"> x 3</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000000"/>
                      <w:sz w:val="24"/>
                      <w:szCs w:val="24"/>
                      <w:lang w:eastAsia="it-IT"/>
                    </w:rPr>
                    <w:t>bilanciati</w:t>
                  </w:r>
                </w:p>
              </w:tc>
            </w:tr>
            <w:tr w:rsidR="003E4C7D" w:rsidRPr="003E4C7D">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Fe</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4</w:t>
                  </w:r>
                  <w:r w:rsidRPr="003E4C7D">
                    <w:rPr>
                      <w:rFonts w:ascii="Comic Sans MS" w:eastAsia="Times New Roman" w:hAnsi="Comic Sans MS" w:cs="Times New Roman"/>
                      <w:sz w:val="24"/>
                      <w:szCs w:val="24"/>
                      <w:lang w:eastAsia="it-IT"/>
                    </w:rPr>
                    <w:t xml:space="preserve"> x 1</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2</w:t>
                  </w:r>
                  <w:r w:rsidRPr="003E4C7D">
                    <w:rPr>
                      <w:rFonts w:ascii="Comic Sans MS" w:eastAsia="Times New Roman" w:hAnsi="Comic Sans MS" w:cs="Times New Roman"/>
                      <w:sz w:val="24"/>
                      <w:szCs w:val="24"/>
                      <w:lang w:eastAsia="it-IT"/>
                    </w:rPr>
                    <w:t xml:space="preserve"> x 2</w:t>
                  </w:r>
                </w:p>
              </w:tc>
              <w:tc>
                <w:tcPr>
                  <w:tcW w:w="1250" w:type="pct"/>
                  <w:tcBorders>
                    <w:top w:val="outset" w:sz="6" w:space="0" w:color="auto"/>
                    <w:left w:val="outset" w:sz="6" w:space="0" w:color="auto"/>
                    <w:bottom w:val="outset" w:sz="6" w:space="0" w:color="auto"/>
                    <w:right w:val="outset" w:sz="6" w:space="0" w:color="auto"/>
                  </w:tcBorders>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000000"/>
                      <w:sz w:val="24"/>
                      <w:szCs w:val="24"/>
                      <w:lang w:eastAsia="it-IT"/>
                    </w:rPr>
                    <w:t>bilanciati</w:t>
                  </w:r>
                </w:p>
              </w:tc>
            </w:tr>
          </w:tbl>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Finalmente posso scrivere l'equazione bilanciata:      </w:t>
            </w:r>
            <w:r w:rsidRPr="003E4C7D">
              <w:rPr>
                <w:rFonts w:ascii="Comic Sans MS" w:eastAsia="Times New Roman" w:hAnsi="Comic Sans MS" w:cs="Times New Roman"/>
                <w:color w:val="CC0000"/>
                <w:sz w:val="24"/>
                <w:szCs w:val="24"/>
                <w:lang w:eastAsia="it-IT"/>
              </w:rPr>
              <w:t xml:space="preserve"> 4</w:t>
            </w:r>
            <w:r w:rsidRPr="003E4C7D">
              <w:rPr>
                <w:rFonts w:ascii="Comic Sans MS" w:eastAsia="Times New Roman" w:hAnsi="Comic Sans MS" w:cs="Times New Roman"/>
                <w:sz w:val="24"/>
                <w:szCs w:val="24"/>
                <w:lang w:eastAsia="it-IT"/>
              </w:rPr>
              <w:t xml:space="preserve"> Fe  +  </w:t>
            </w:r>
            <w:r w:rsidRPr="003E4C7D">
              <w:rPr>
                <w:rFonts w:ascii="Comic Sans MS" w:eastAsia="Times New Roman" w:hAnsi="Comic Sans MS" w:cs="Times New Roman"/>
                <w:color w:val="CC0000"/>
                <w:sz w:val="24"/>
                <w:szCs w:val="24"/>
                <w:lang w:eastAsia="it-IT"/>
              </w:rPr>
              <w:t>3</w:t>
            </w:r>
            <w:r w:rsidRPr="003E4C7D">
              <w:rPr>
                <w:rFonts w:ascii="Comic Sans MS" w:eastAsia="Times New Roman" w:hAnsi="Comic Sans MS" w:cs="Times New Roman"/>
                <w:sz w:val="24"/>
                <w:szCs w:val="24"/>
                <w:lang w:eastAsia="it-IT"/>
              </w:rPr>
              <w:t xml:space="preserve">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w:t>
            </w:r>
            <w:r>
              <w:rPr>
                <w:rFonts w:ascii="Comic Sans MS" w:eastAsia="Times New Roman" w:hAnsi="Comic Sans MS" w:cs="Times New Roman"/>
                <w:noProof/>
                <w:sz w:val="24"/>
                <w:szCs w:val="24"/>
                <w:lang w:eastAsia="it-IT"/>
              </w:rPr>
              <w:drawing>
                <wp:inline distT="0" distB="0" distL="0" distR="0">
                  <wp:extent cx="300355" cy="136525"/>
                  <wp:effectExtent l="19050" t="0" r="4445" b="0"/>
                  <wp:docPr id="12" name="Immagine 12" descr="http://89.97.218.226/web1/aiutochem/images/freccia_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89.97.218.226/web1/aiutochem/images/freccia_dx.gif"/>
                          <pic:cNvPicPr>
                            <a:picLocks noChangeAspect="1" noChangeArrowheads="1"/>
                          </pic:cNvPicPr>
                        </pic:nvPicPr>
                        <pic:blipFill>
                          <a:blip r:embed="rId9" cstate="print"/>
                          <a:srcRect/>
                          <a:stretch>
                            <a:fillRect/>
                          </a:stretch>
                        </pic:blipFill>
                        <pic:spPr bwMode="auto">
                          <a:xfrm>
                            <a:off x="0" y="0"/>
                            <a:ext cx="300355" cy="13652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color w:val="CC0000"/>
                <w:sz w:val="24"/>
                <w:szCs w:val="24"/>
                <w:lang w:eastAsia="it-IT"/>
              </w:rPr>
              <w:t>2</w:t>
            </w:r>
            <w:r w:rsidRPr="003E4C7D">
              <w:rPr>
                <w:rFonts w:ascii="Comic Sans MS" w:eastAsia="Times New Roman" w:hAnsi="Comic Sans MS" w:cs="Times New Roman"/>
                <w:sz w:val="24"/>
                <w:szCs w:val="24"/>
                <w:lang w:eastAsia="it-IT"/>
              </w:rPr>
              <w:t xml:space="preserve"> Fe</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O</w:t>
            </w:r>
            <w:r w:rsidRPr="003E4C7D">
              <w:rPr>
                <w:rFonts w:ascii="Comic Sans MS" w:eastAsia="Times New Roman" w:hAnsi="Comic Sans MS" w:cs="Times New Roman"/>
                <w:sz w:val="24"/>
                <w:szCs w:val="24"/>
                <w:vertAlign w:val="subscript"/>
                <w:lang w:eastAsia="it-IT"/>
              </w:rPr>
              <w:t>3</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 ) - Quando in una reazione gli atomi di un elemento compaiono solo in due unità formula con pedici differenti, come nel nostro esempio, può essere utile procedere così:</w:t>
            </w:r>
          </w:p>
          <w:p w:rsidR="003E4C7D" w:rsidRPr="003E4C7D" w:rsidRDefault="003E4C7D" w:rsidP="003E4C7D">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si stabilisce il m.c.m. tra i due pedici ( 2 x 3 = 6 );</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si divide il m.c.m. per il pedice assegnato all'elemento nell'unità formula e si assegna il numero risultante come COEFFICIENTE della sostanza ( 6 : 2 = 3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  6 : 3 = 2 Fe</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O</w:t>
            </w:r>
            <w:r w:rsidRPr="003E4C7D">
              <w:rPr>
                <w:rFonts w:ascii="Comic Sans MS" w:eastAsia="Times New Roman" w:hAnsi="Comic Sans MS" w:cs="Times New Roman"/>
                <w:sz w:val="24"/>
                <w:szCs w:val="24"/>
                <w:vertAlign w:val="subscript"/>
                <w:lang w:eastAsia="it-IT"/>
              </w:rPr>
              <w:t>3</w:t>
            </w:r>
            <w:r w:rsidRPr="003E4C7D">
              <w:rPr>
                <w:rFonts w:ascii="Comic Sans MS" w:eastAsia="Times New Roman" w:hAnsi="Comic Sans MS" w:cs="Times New Roman"/>
                <w:sz w:val="24"/>
                <w:szCs w:val="24"/>
                <w:lang w:eastAsia="it-IT"/>
              </w:rPr>
              <w:t xml:space="preserve"> ).</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bookmarkStart w:id="3" w:name="2°_ESEMPIO"/>
            <w:r w:rsidRPr="003E4C7D">
              <w:rPr>
                <w:rFonts w:ascii="Comic Sans MS" w:eastAsia="Times New Roman" w:hAnsi="Comic Sans MS" w:cs="Times New Roman"/>
                <w:sz w:val="24"/>
                <w:szCs w:val="24"/>
                <w:lang w:eastAsia="it-IT"/>
              </w:rPr>
              <w:t>2° ESEMPIO</w:t>
            </w:r>
            <w:bookmarkEnd w:id="3"/>
            <w:r w:rsidRPr="003E4C7D">
              <w:rPr>
                <w:rFonts w:ascii="Comic Sans MS" w:eastAsia="Times New Roman" w:hAnsi="Comic Sans MS" w:cs="Times New Roman"/>
                <w:sz w:val="24"/>
                <w:szCs w:val="24"/>
                <w:lang w:eastAsia="it-IT"/>
              </w:rPr>
              <w:t>:</w:t>
            </w:r>
          </w:p>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lastRenderedPageBreak/>
              <w:t>C</w:t>
            </w:r>
            <w:r w:rsidRPr="003E4C7D">
              <w:rPr>
                <w:rFonts w:ascii="Comic Sans MS" w:eastAsia="Times New Roman" w:hAnsi="Comic Sans MS" w:cs="Times New Roman"/>
                <w:sz w:val="24"/>
                <w:szCs w:val="24"/>
                <w:vertAlign w:val="subscript"/>
                <w:lang w:eastAsia="it-IT"/>
              </w:rPr>
              <w:t>6</w:t>
            </w:r>
            <w:r w:rsidRPr="003E4C7D">
              <w:rPr>
                <w:rFonts w:ascii="Comic Sans MS" w:eastAsia="Times New Roman" w:hAnsi="Comic Sans MS" w:cs="Times New Roman"/>
                <w:sz w:val="24"/>
                <w:szCs w:val="24"/>
                <w:lang w:eastAsia="it-IT"/>
              </w:rPr>
              <w:t>H</w:t>
            </w:r>
            <w:r w:rsidRPr="003E4C7D">
              <w:rPr>
                <w:rFonts w:ascii="Comic Sans MS" w:eastAsia="Times New Roman" w:hAnsi="Comic Sans MS" w:cs="Times New Roman"/>
                <w:sz w:val="24"/>
                <w:szCs w:val="24"/>
                <w:vertAlign w:val="subscript"/>
                <w:lang w:eastAsia="it-IT"/>
              </w:rPr>
              <w:t>14</w:t>
            </w:r>
            <w:r w:rsidRPr="003E4C7D">
              <w:rPr>
                <w:rFonts w:ascii="Comic Sans MS" w:eastAsia="Times New Roman" w:hAnsi="Comic Sans MS" w:cs="Times New Roman"/>
                <w:sz w:val="24"/>
                <w:szCs w:val="24"/>
                <w:lang w:eastAsia="it-IT"/>
              </w:rPr>
              <w:t> (l)  +  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(g) </w:t>
            </w:r>
            <w:r>
              <w:rPr>
                <w:rFonts w:ascii="Comic Sans MS" w:eastAsia="Times New Roman" w:hAnsi="Comic Sans MS" w:cs="Times New Roman"/>
                <w:noProof/>
                <w:sz w:val="24"/>
                <w:szCs w:val="24"/>
                <w:lang w:eastAsia="it-IT"/>
              </w:rPr>
              <w:drawing>
                <wp:inline distT="0" distB="0" distL="0" distR="0">
                  <wp:extent cx="300355" cy="136525"/>
                  <wp:effectExtent l="19050" t="0" r="4445" b="0"/>
                  <wp:docPr id="13" name="Immagine 13" descr="http://89.97.218.226/web1/aiutochem/images/freccia_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89.97.218.226/web1/aiutochem/images/freccia_dx.gif"/>
                          <pic:cNvPicPr>
                            <a:picLocks noChangeAspect="1" noChangeArrowheads="1"/>
                          </pic:cNvPicPr>
                        </pic:nvPicPr>
                        <pic:blipFill>
                          <a:blip r:embed="rId9" cstate="print"/>
                          <a:srcRect/>
                          <a:stretch>
                            <a:fillRect/>
                          </a:stretch>
                        </pic:blipFill>
                        <pic:spPr bwMode="auto">
                          <a:xfrm>
                            <a:off x="0" y="0"/>
                            <a:ext cx="300355" cy="13652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sz w:val="24"/>
                <w:szCs w:val="24"/>
                <w:lang w:eastAsia="it-IT"/>
              </w:rPr>
              <w:t>  CO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(g)  +   H</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O (g) </w:t>
            </w:r>
          </w:p>
          <w:tbl>
            <w:tblPr>
              <w:tblW w:w="3000" w:type="pct"/>
              <w:jc w:val="center"/>
              <w:tblCellSpacing w:w="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1409"/>
              <w:gridCol w:w="1551"/>
              <w:gridCol w:w="1407"/>
              <w:gridCol w:w="1404"/>
            </w:tblGrid>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REAGENTI</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PRODOTTI</w:t>
                  </w:r>
                </w:p>
              </w:tc>
              <w:tc>
                <w:tcPr>
                  <w:tcW w:w="140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C</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6</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1</w:t>
                  </w:r>
                </w:p>
              </w:tc>
              <w:tc>
                <w:tcPr>
                  <w:tcW w:w="140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H</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14</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2</w:t>
                  </w:r>
                </w:p>
              </w:tc>
              <w:tc>
                <w:tcPr>
                  <w:tcW w:w="140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O</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2</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2          +          1</w:t>
                  </w:r>
                </w:p>
              </w:tc>
              <w:tc>
                <w:tcPr>
                  <w:tcW w:w="140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bl>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Inizio con il C e uso il metodo qui sopra indicato:</w:t>
            </w:r>
          </w:p>
          <w:p w:rsidR="003E4C7D" w:rsidRPr="003E4C7D" w:rsidRDefault="003E4C7D" w:rsidP="003E4C7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si stabilisce il m.c.m. tra i due pedici ( 6 x 1 = 6 );</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si divide il m.c.m. per il pedice assegnato all'elemento nell'unità formula e si assegna il numero risultante come COEFFICIENTE della sostanza ( 6 : 6 = </w:t>
            </w:r>
            <w:r w:rsidRPr="003E4C7D">
              <w:rPr>
                <w:rFonts w:ascii="Comic Sans MS" w:eastAsia="Times New Roman" w:hAnsi="Comic Sans MS" w:cs="Times New Roman"/>
                <w:color w:val="FF0000"/>
                <w:sz w:val="24"/>
                <w:szCs w:val="24"/>
                <w:lang w:eastAsia="it-IT"/>
              </w:rPr>
              <w:t>1</w:t>
            </w:r>
            <w:r w:rsidRPr="003E4C7D">
              <w:rPr>
                <w:rFonts w:ascii="Comic Sans MS" w:eastAsia="Times New Roman" w:hAnsi="Comic Sans MS" w:cs="Times New Roman"/>
                <w:sz w:val="24"/>
                <w:szCs w:val="24"/>
                <w:lang w:eastAsia="it-IT"/>
              </w:rPr>
              <w:t xml:space="preserve">  ;  6 : 1 = </w:t>
            </w:r>
            <w:r w:rsidRPr="003E4C7D">
              <w:rPr>
                <w:rFonts w:ascii="Comic Sans MS" w:eastAsia="Times New Roman" w:hAnsi="Comic Sans MS" w:cs="Times New Roman"/>
                <w:color w:val="FF0000"/>
                <w:sz w:val="24"/>
                <w:szCs w:val="24"/>
                <w:lang w:eastAsia="it-IT"/>
              </w:rPr>
              <w:t>6</w:t>
            </w:r>
            <w:r w:rsidRPr="003E4C7D">
              <w:rPr>
                <w:rFonts w:ascii="Comic Sans MS" w:eastAsia="Times New Roman" w:hAnsi="Comic Sans MS" w:cs="Times New Roman"/>
                <w:sz w:val="24"/>
                <w:szCs w:val="24"/>
                <w:lang w:eastAsia="it-IT"/>
              </w:rPr>
              <w:t xml:space="preserve"> ).</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Posso ora scrivere:</w:t>
            </w:r>
          </w:p>
          <w:tbl>
            <w:tblPr>
              <w:tblW w:w="3000" w:type="pct"/>
              <w:jc w:val="center"/>
              <w:tblCellSpacing w:w="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1334"/>
              <w:gridCol w:w="1551"/>
              <w:gridCol w:w="1551"/>
              <w:gridCol w:w="1335"/>
            </w:tblGrid>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REAGENTI</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PRODOTTI</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C</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6</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w:t>
                  </w:r>
                  <w:r w:rsidRPr="003E4C7D">
                    <w:rPr>
                      <w:rFonts w:ascii="Comic Sans MS" w:eastAsia="Times New Roman" w:hAnsi="Comic Sans MS" w:cs="Times New Roman"/>
                      <w:color w:val="FF0000"/>
                      <w:sz w:val="24"/>
                      <w:szCs w:val="24"/>
                      <w:lang w:eastAsia="it-IT"/>
                    </w:rPr>
                    <w:t xml:space="preserve">6 </w:t>
                  </w:r>
                  <w:r w:rsidRPr="003E4C7D">
                    <w:rPr>
                      <w:rFonts w:ascii="Comic Sans MS" w:eastAsia="Times New Roman" w:hAnsi="Comic Sans MS" w:cs="Times New Roman"/>
                      <w:sz w:val="24"/>
                      <w:szCs w:val="24"/>
                      <w:lang w:eastAsia="it-IT"/>
                    </w:rPr>
                    <w:t>x 1</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bilanciati</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H</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14</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2</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O</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2</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w:t>
                  </w:r>
                  <w:r w:rsidRPr="003E4C7D">
                    <w:rPr>
                      <w:rFonts w:ascii="Comic Sans MS" w:eastAsia="Times New Roman" w:hAnsi="Comic Sans MS" w:cs="Times New Roman"/>
                      <w:color w:val="FF0000"/>
                      <w:sz w:val="24"/>
                      <w:szCs w:val="24"/>
                      <w:lang w:eastAsia="it-IT"/>
                    </w:rPr>
                    <w:t xml:space="preserve">6 </w:t>
                  </w:r>
                  <w:r w:rsidRPr="003E4C7D">
                    <w:rPr>
                      <w:rFonts w:ascii="Comic Sans MS" w:eastAsia="Times New Roman" w:hAnsi="Comic Sans MS" w:cs="Times New Roman"/>
                      <w:sz w:val="24"/>
                      <w:szCs w:val="24"/>
                      <w:lang w:eastAsia="it-IT"/>
                    </w:rPr>
                    <w:t>x2       +        1</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bl>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poi passo all'H utilizzando lo stesso metodo visto per il C:</w:t>
            </w:r>
          </w:p>
          <w:p w:rsidR="003E4C7D" w:rsidRPr="003E4C7D" w:rsidRDefault="003E4C7D" w:rsidP="003E4C7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si stabilisce il m.c.m. tra i due pedici ( 14 x 2 = 14 );</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si divide il m.c.m. per il pedice assegnato all'elemento nell'unità formula e si assegna il numero risultante come COEFFICIENTE della sostanza ( 14 : 14 = </w:t>
            </w:r>
            <w:r w:rsidRPr="003E4C7D">
              <w:rPr>
                <w:rFonts w:ascii="Comic Sans MS" w:eastAsia="Times New Roman" w:hAnsi="Comic Sans MS" w:cs="Times New Roman"/>
                <w:color w:val="FF0000"/>
                <w:sz w:val="24"/>
                <w:szCs w:val="24"/>
                <w:lang w:eastAsia="it-IT"/>
              </w:rPr>
              <w:t>1</w:t>
            </w:r>
            <w:r w:rsidRPr="003E4C7D">
              <w:rPr>
                <w:rFonts w:ascii="Comic Sans MS" w:eastAsia="Times New Roman" w:hAnsi="Comic Sans MS" w:cs="Times New Roman"/>
                <w:sz w:val="24"/>
                <w:szCs w:val="24"/>
                <w:lang w:eastAsia="it-IT"/>
              </w:rPr>
              <w:t xml:space="preserve">  ;  14 : 2 = </w:t>
            </w:r>
            <w:r w:rsidRPr="003E4C7D">
              <w:rPr>
                <w:rFonts w:ascii="Comic Sans MS" w:eastAsia="Times New Roman" w:hAnsi="Comic Sans MS" w:cs="Times New Roman"/>
                <w:color w:val="FF0000"/>
                <w:sz w:val="24"/>
                <w:szCs w:val="24"/>
                <w:lang w:eastAsia="it-IT"/>
              </w:rPr>
              <w:t>7</w:t>
            </w:r>
            <w:r w:rsidRPr="003E4C7D">
              <w:rPr>
                <w:rFonts w:ascii="Comic Sans MS" w:eastAsia="Times New Roman" w:hAnsi="Comic Sans MS" w:cs="Times New Roman"/>
                <w:sz w:val="24"/>
                <w:szCs w:val="24"/>
                <w:lang w:eastAsia="it-IT"/>
              </w:rPr>
              <w:t xml:space="preserve"> ).</w:t>
            </w:r>
            <w:r w:rsidRPr="003E4C7D">
              <w:rPr>
                <w:rFonts w:ascii="Times New Roman" w:eastAsia="Times New Roman" w:hAnsi="Times New Roman" w:cs="Times New Roman"/>
                <w:sz w:val="24"/>
                <w:szCs w:val="24"/>
                <w:lang w:eastAsia="it-IT"/>
              </w:rPr>
              <w:t xml:space="preserve">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E quindi scrivere:</w:t>
            </w:r>
          </w:p>
          <w:tbl>
            <w:tblPr>
              <w:tblW w:w="3000" w:type="pct"/>
              <w:jc w:val="center"/>
              <w:tblCellSpacing w:w="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1409"/>
              <w:gridCol w:w="1551"/>
              <w:gridCol w:w="1402"/>
              <w:gridCol w:w="1409"/>
            </w:tblGrid>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REAGENTI</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PRODOTTI</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C</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6</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w:t>
                  </w:r>
                  <w:r w:rsidRPr="003E4C7D">
                    <w:rPr>
                      <w:rFonts w:ascii="Comic Sans MS" w:eastAsia="Times New Roman" w:hAnsi="Comic Sans MS" w:cs="Times New Roman"/>
                      <w:color w:val="FF0000"/>
                      <w:sz w:val="24"/>
                      <w:szCs w:val="24"/>
                      <w:lang w:eastAsia="it-IT"/>
                    </w:rPr>
                    <w:t xml:space="preserve">6 </w:t>
                  </w:r>
                  <w:r w:rsidRPr="003E4C7D">
                    <w:rPr>
                      <w:rFonts w:ascii="Comic Sans MS" w:eastAsia="Times New Roman" w:hAnsi="Comic Sans MS" w:cs="Times New Roman"/>
                      <w:sz w:val="24"/>
                      <w:szCs w:val="24"/>
                      <w:lang w:eastAsia="it-IT"/>
                    </w:rPr>
                    <w:t>x 1</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bilanciati</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H</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14</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               </w:t>
                  </w:r>
                  <w:r w:rsidRPr="003E4C7D">
                    <w:rPr>
                      <w:rFonts w:ascii="Comic Sans MS" w:eastAsia="Times New Roman" w:hAnsi="Comic Sans MS" w:cs="Times New Roman"/>
                      <w:color w:val="FF0000"/>
                      <w:sz w:val="24"/>
                      <w:szCs w:val="24"/>
                      <w:lang w:eastAsia="it-IT"/>
                    </w:rPr>
                    <w:t xml:space="preserve">7 </w:t>
                  </w:r>
                  <w:r w:rsidRPr="003E4C7D">
                    <w:rPr>
                      <w:rFonts w:ascii="Comic Sans MS" w:eastAsia="Times New Roman" w:hAnsi="Comic Sans MS" w:cs="Times New Roman"/>
                      <w:sz w:val="24"/>
                      <w:szCs w:val="24"/>
                      <w:lang w:eastAsia="it-IT"/>
                    </w:rPr>
                    <w:t>x 2</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bilanciati</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O</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2</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w:t>
                  </w:r>
                  <w:r w:rsidRPr="003E4C7D">
                    <w:rPr>
                      <w:rFonts w:ascii="Comic Sans MS" w:eastAsia="Times New Roman" w:hAnsi="Comic Sans MS" w:cs="Times New Roman"/>
                      <w:color w:val="FF0000"/>
                      <w:sz w:val="24"/>
                      <w:szCs w:val="24"/>
                      <w:lang w:eastAsia="it-IT"/>
                    </w:rPr>
                    <w:t xml:space="preserve">6 </w:t>
                  </w:r>
                  <w:r w:rsidRPr="003E4C7D">
                    <w:rPr>
                      <w:rFonts w:ascii="Comic Sans MS" w:eastAsia="Times New Roman" w:hAnsi="Comic Sans MS" w:cs="Times New Roman"/>
                      <w:sz w:val="24"/>
                      <w:szCs w:val="24"/>
                      <w:lang w:eastAsia="it-IT"/>
                    </w:rPr>
                    <w:t xml:space="preserve">x2     +     </w:t>
                  </w:r>
                  <w:r w:rsidRPr="003E4C7D">
                    <w:rPr>
                      <w:rFonts w:ascii="Comic Sans MS" w:eastAsia="Times New Roman" w:hAnsi="Comic Sans MS" w:cs="Times New Roman"/>
                      <w:color w:val="FF0000"/>
                      <w:sz w:val="24"/>
                      <w:szCs w:val="24"/>
                      <w:lang w:eastAsia="it-IT"/>
                    </w:rPr>
                    <w:t xml:space="preserve">7 </w:t>
                  </w:r>
                  <w:r w:rsidRPr="003E4C7D">
                    <w:rPr>
                      <w:rFonts w:ascii="Comic Sans MS" w:eastAsia="Times New Roman" w:hAnsi="Comic Sans MS" w:cs="Times New Roman"/>
                      <w:sz w:val="24"/>
                      <w:szCs w:val="24"/>
                      <w:lang w:eastAsia="it-IT"/>
                    </w:rPr>
                    <w:t>x 1</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bl>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lastRenderedPageBreak/>
              <w:t>Per bilanciare, infine, l'O basta usare un coefficiente frazionario, cioè:</w:t>
            </w:r>
          </w:p>
          <w:tbl>
            <w:tblPr>
              <w:tblW w:w="3000" w:type="pct"/>
              <w:jc w:val="center"/>
              <w:tblCellSpacing w:w="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1447"/>
              <w:gridCol w:w="1439"/>
              <w:gridCol w:w="1439"/>
              <w:gridCol w:w="1446"/>
            </w:tblGrid>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REAGENTI</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PRODOTTI</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Times New Roman" w:eastAsia="Times New Roman" w:hAnsi="Times New Roman" w:cs="Times New Roman"/>
                      <w:sz w:val="24"/>
                      <w:szCs w:val="24"/>
                      <w:lang w:eastAsia="it-IT"/>
                    </w:rPr>
                    <w:t> </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C</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6</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w:t>
                  </w:r>
                  <w:r w:rsidRPr="003E4C7D">
                    <w:rPr>
                      <w:rFonts w:ascii="Comic Sans MS" w:eastAsia="Times New Roman" w:hAnsi="Comic Sans MS" w:cs="Times New Roman"/>
                      <w:color w:val="FF0000"/>
                      <w:sz w:val="24"/>
                      <w:szCs w:val="24"/>
                      <w:lang w:eastAsia="it-IT"/>
                    </w:rPr>
                    <w:t xml:space="preserve">6 </w:t>
                  </w:r>
                  <w:r w:rsidRPr="003E4C7D">
                    <w:rPr>
                      <w:rFonts w:ascii="Comic Sans MS" w:eastAsia="Times New Roman" w:hAnsi="Comic Sans MS" w:cs="Times New Roman"/>
                      <w:sz w:val="24"/>
                      <w:szCs w:val="24"/>
                      <w:lang w:eastAsia="it-IT"/>
                    </w:rPr>
                    <w:t>x 1</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bilanciati</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H</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14</w:t>
                  </w:r>
                </w:p>
              </w:tc>
              <w:tc>
                <w:tcPr>
                  <w:tcW w:w="1250" w:type="pct"/>
                  <w:vAlign w:val="center"/>
                  <w:hideMark/>
                </w:tcPr>
                <w:p w:rsidR="003E4C7D" w:rsidRPr="003E4C7D" w:rsidRDefault="003E4C7D" w:rsidP="003E4C7D">
                  <w:pPr>
                    <w:spacing w:after="0"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               </w:t>
                  </w:r>
                  <w:r w:rsidRPr="003E4C7D">
                    <w:rPr>
                      <w:rFonts w:ascii="Comic Sans MS" w:eastAsia="Times New Roman" w:hAnsi="Comic Sans MS" w:cs="Times New Roman"/>
                      <w:color w:val="FF0000"/>
                      <w:sz w:val="24"/>
                      <w:szCs w:val="24"/>
                      <w:lang w:eastAsia="it-IT"/>
                    </w:rPr>
                    <w:t xml:space="preserve">7 </w:t>
                  </w:r>
                  <w:r w:rsidRPr="003E4C7D">
                    <w:rPr>
                      <w:rFonts w:ascii="Comic Sans MS" w:eastAsia="Times New Roman" w:hAnsi="Comic Sans MS" w:cs="Times New Roman"/>
                      <w:sz w:val="24"/>
                      <w:szCs w:val="24"/>
                      <w:lang w:eastAsia="it-IT"/>
                    </w:rPr>
                    <w:t>x 2</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bilanciati</w:t>
                  </w:r>
                </w:p>
              </w:tc>
            </w:tr>
            <w:tr w:rsidR="003E4C7D" w:rsidRPr="003E4C7D">
              <w:trPr>
                <w:tblCellSpacing w:w="7" w:type="dxa"/>
                <w:jc w:val="center"/>
              </w:trPr>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atomi di O</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               </w:t>
                  </w:r>
                  <w:r w:rsidRPr="003E4C7D">
                    <w:rPr>
                      <w:rFonts w:ascii="Comic Sans MS" w:eastAsia="Times New Roman" w:hAnsi="Comic Sans MS" w:cs="Times New Roman"/>
                      <w:color w:val="FF0000"/>
                      <w:sz w:val="24"/>
                      <w:szCs w:val="24"/>
                      <w:lang w:eastAsia="it-IT"/>
                    </w:rPr>
                    <w:t xml:space="preserve">19/2 x </w:t>
                  </w:r>
                  <w:r w:rsidRPr="003E4C7D">
                    <w:rPr>
                      <w:rFonts w:ascii="Comic Sans MS" w:eastAsia="Times New Roman" w:hAnsi="Comic Sans MS" w:cs="Times New Roman"/>
                      <w:sz w:val="24"/>
                      <w:szCs w:val="24"/>
                      <w:lang w:eastAsia="it-IT"/>
                    </w:rPr>
                    <w:t>2</w:t>
                  </w:r>
                </w:p>
              </w:tc>
              <w:tc>
                <w:tcPr>
                  <w:tcW w:w="1250" w:type="pct"/>
                  <w:vAlign w:val="center"/>
                  <w:hideMark/>
                </w:tcPr>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w:t>
                  </w:r>
                  <w:r w:rsidRPr="003E4C7D">
                    <w:rPr>
                      <w:rFonts w:ascii="Comic Sans MS" w:eastAsia="Times New Roman" w:hAnsi="Comic Sans MS" w:cs="Times New Roman"/>
                      <w:color w:val="FF0000"/>
                      <w:sz w:val="24"/>
                      <w:szCs w:val="24"/>
                      <w:lang w:eastAsia="it-IT"/>
                    </w:rPr>
                    <w:t xml:space="preserve">6 </w:t>
                  </w:r>
                  <w:r w:rsidRPr="003E4C7D">
                    <w:rPr>
                      <w:rFonts w:ascii="Comic Sans MS" w:eastAsia="Times New Roman" w:hAnsi="Comic Sans MS" w:cs="Times New Roman"/>
                      <w:sz w:val="24"/>
                      <w:szCs w:val="24"/>
                      <w:lang w:eastAsia="it-IT"/>
                    </w:rPr>
                    <w:t xml:space="preserve">x2     +     </w:t>
                  </w:r>
                  <w:r w:rsidRPr="003E4C7D">
                    <w:rPr>
                      <w:rFonts w:ascii="Comic Sans MS" w:eastAsia="Times New Roman" w:hAnsi="Comic Sans MS" w:cs="Times New Roman"/>
                      <w:color w:val="FF0000"/>
                      <w:sz w:val="24"/>
                      <w:szCs w:val="24"/>
                      <w:lang w:eastAsia="it-IT"/>
                    </w:rPr>
                    <w:t xml:space="preserve">7 </w:t>
                  </w:r>
                  <w:r w:rsidRPr="003E4C7D">
                    <w:rPr>
                      <w:rFonts w:ascii="Comic Sans MS" w:eastAsia="Times New Roman" w:hAnsi="Comic Sans MS" w:cs="Times New Roman"/>
                      <w:sz w:val="24"/>
                      <w:szCs w:val="24"/>
                      <w:lang w:eastAsia="it-IT"/>
                    </w:rPr>
                    <w:t>x 1</w:t>
                  </w:r>
                </w:p>
              </w:tc>
              <w:tc>
                <w:tcPr>
                  <w:tcW w:w="1250" w:type="pct"/>
                  <w:vAlign w:val="center"/>
                  <w:hideMark/>
                </w:tcPr>
                <w:p w:rsidR="003E4C7D" w:rsidRPr="003E4C7D" w:rsidRDefault="003E4C7D" w:rsidP="003E4C7D">
                  <w:pPr>
                    <w:spacing w:after="0"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CC0000"/>
                      <w:sz w:val="24"/>
                      <w:szCs w:val="24"/>
                      <w:lang w:eastAsia="it-IT"/>
                    </w:rPr>
                    <w:t>non bilanciati</w:t>
                  </w:r>
                </w:p>
              </w:tc>
            </w:tr>
          </w:tbl>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Posso ora scrivere l'equazione bilanciata:              </w:t>
            </w:r>
          </w:p>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C</w:t>
            </w:r>
            <w:r w:rsidRPr="003E4C7D">
              <w:rPr>
                <w:rFonts w:ascii="Comic Sans MS" w:eastAsia="Times New Roman" w:hAnsi="Comic Sans MS" w:cs="Times New Roman"/>
                <w:sz w:val="24"/>
                <w:szCs w:val="24"/>
                <w:vertAlign w:val="subscript"/>
                <w:lang w:eastAsia="it-IT"/>
              </w:rPr>
              <w:t>6</w:t>
            </w:r>
            <w:r w:rsidRPr="003E4C7D">
              <w:rPr>
                <w:rFonts w:ascii="Comic Sans MS" w:eastAsia="Times New Roman" w:hAnsi="Comic Sans MS" w:cs="Times New Roman"/>
                <w:sz w:val="24"/>
                <w:szCs w:val="24"/>
                <w:lang w:eastAsia="it-IT"/>
              </w:rPr>
              <w:t>H</w:t>
            </w:r>
            <w:r w:rsidRPr="003E4C7D">
              <w:rPr>
                <w:rFonts w:ascii="Comic Sans MS" w:eastAsia="Times New Roman" w:hAnsi="Comic Sans MS" w:cs="Times New Roman"/>
                <w:sz w:val="24"/>
                <w:szCs w:val="24"/>
                <w:vertAlign w:val="subscript"/>
                <w:lang w:eastAsia="it-IT"/>
              </w:rPr>
              <w:t>14</w:t>
            </w:r>
            <w:r w:rsidRPr="003E4C7D">
              <w:rPr>
                <w:rFonts w:ascii="Comic Sans MS" w:eastAsia="Times New Roman" w:hAnsi="Comic Sans MS" w:cs="Times New Roman"/>
                <w:sz w:val="24"/>
                <w:szCs w:val="24"/>
                <w:lang w:eastAsia="it-IT"/>
              </w:rPr>
              <w:t xml:space="preserve"> (l)  +  </w:t>
            </w:r>
            <w:r w:rsidRPr="003E4C7D">
              <w:rPr>
                <w:rFonts w:ascii="Comic Sans MS" w:eastAsia="Times New Roman" w:hAnsi="Comic Sans MS" w:cs="Times New Roman"/>
                <w:color w:val="FF0000"/>
                <w:sz w:val="24"/>
                <w:szCs w:val="24"/>
                <w:lang w:eastAsia="it-IT"/>
              </w:rPr>
              <w:t xml:space="preserve">19/2 </w:t>
            </w:r>
            <w:r w:rsidRPr="003E4C7D">
              <w:rPr>
                <w:rFonts w:ascii="Comic Sans MS" w:eastAsia="Times New Roman" w:hAnsi="Comic Sans MS" w:cs="Times New Roman"/>
                <w:sz w:val="24"/>
                <w:szCs w:val="24"/>
                <w:lang w:eastAsia="it-IT"/>
              </w:rPr>
              <w:t>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(g) </w:t>
            </w:r>
            <w:r>
              <w:rPr>
                <w:rFonts w:ascii="Comic Sans MS" w:eastAsia="Times New Roman" w:hAnsi="Comic Sans MS" w:cs="Times New Roman"/>
                <w:noProof/>
                <w:sz w:val="24"/>
                <w:szCs w:val="24"/>
                <w:lang w:eastAsia="it-IT"/>
              </w:rPr>
              <w:drawing>
                <wp:inline distT="0" distB="0" distL="0" distR="0">
                  <wp:extent cx="300355" cy="136525"/>
                  <wp:effectExtent l="19050" t="0" r="4445" b="0"/>
                  <wp:docPr id="14" name="Immagine 14" descr="http://89.97.218.226/web1/aiutochem/images/freccia_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89.97.218.226/web1/aiutochem/images/freccia_dx.gif"/>
                          <pic:cNvPicPr>
                            <a:picLocks noChangeAspect="1" noChangeArrowheads="1"/>
                          </pic:cNvPicPr>
                        </pic:nvPicPr>
                        <pic:blipFill>
                          <a:blip r:embed="rId9" cstate="print"/>
                          <a:srcRect/>
                          <a:stretch>
                            <a:fillRect/>
                          </a:stretch>
                        </pic:blipFill>
                        <pic:spPr bwMode="auto">
                          <a:xfrm>
                            <a:off x="0" y="0"/>
                            <a:ext cx="300355" cy="13652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sz w:val="24"/>
                <w:szCs w:val="24"/>
                <w:lang w:eastAsia="it-IT"/>
              </w:rPr>
              <w:t xml:space="preserve">  </w:t>
            </w:r>
            <w:r w:rsidRPr="003E4C7D">
              <w:rPr>
                <w:rFonts w:ascii="Comic Sans MS" w:eastAsia="Times New Roman" w:hAnsi="Comic Sans MS" w:cs="Times New Roman"/>
                <w:color w:val="FF0000"/>
                <w:sz w:val="24"/>
                <w:szCs w:val="24"/>
                <w:lang w:eastAsia="it-IT"/>
              </w:rPr>
              <w:t xml:space="preserve">6 </w:t>
            </w:r>
            <w:r w:rsidRPr="003E4C7D">
              <w:rPr>
                <w:rFonts w:ascii="Comic Sans MS" w:eastAsia="Times New Roman" w:hAnsi="Comic Sans MS" w:cs="Times New Roman"/>
                <w:sz w:val="24"/>
                <w:szCs w:val="24"/>
                <w:lang w:eastAsia="it-IT"/>
              </w:rPr>
              <w:t>CO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(g)  +   </w:t>
            </w:r>
            <w:r w:rsidRPr="003E4C7D">
              <w:rPr>
                <w:rFonts w:ascii="Comic Sans MS" w:eastAsia="Times New Roman" w:hAnsi="Comic Sans MS" w:cs="Times New Roman"/>
                <w:color w:val="FF0000"/>
                <w:sz w:val="24"/>
                <w:szCs w:val="24"/>
                <w:lang w:eastAsia="it-IT"/>
              </w:rPr>
              <w:t xml:space="preserve">7 </w:t>
            </w:r>
            <w:r w:rsidRPr="003E4C7D">
              <w:rPr>
                <w:rFonts w:ascii="Comic Sans MS" w:eastAsia="Times New Roman" w:hAnsi="Comic Sans MS" w:cs="Times New Roman"/>
                <w:sz w:val="24"/>
                <w:szCs w:val="24"/>
                <w:lang w:eastAsia="it-IT"/>
              </w:rPr>
              <w:t>H</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O (g) </w:t>
            </w:r>
          </w:p>
          <w:p w:rsidR="003E4C7D" w:rsidRPr="003E4C7D" w:rsidRDefault="003E4C7D" w:rsidP="003E4C7D">
            <w:pPr>
              <w:spacing w:before="100" w:beforeAutospacing="1" w:after="100" w:afterAutospacing="1" w:line="240" w:lineRule="auto"/>
              <w:rPr>
                <w:rFonts w:ascii="Times New Roman" w:eastAsia="Times New Roman" w:hAnsi="Times New Roman" w:cs="Times New Roman"/>
                <w:sz w:val="24"/>
                <w:szCs w:val="24"/>
                <w:lang w:eastAsia="it-IT"/>
              </w:rPr>
            </w:pPr>
            <w:r w:rsidRPr="003E4C7D">
              <w:rPr>
                <w:rFonts w:ascii="Comic Sans MS" w:eastAsia="Times New Roman" w:hAnsi="Comic Sans MS" w:cs="Times New Roman"/>
                <w:sz w:val="24"/>
                <w:szCs w:val="24"/>
                <w:lang w:eastAsia="it-IT"/>
              </w:rPr>
              <w:t xml:space="preserve">E poiché contiene un coefficiente frazionario, moltiplico tutti i coefficienti per il denominatore della frazione ( 2 ), in modo da non modificare il rapporto tra essi :              </w:t>
            </w:r>
          </w:p>
          <w:p w:rsidR="003E4C7D" w:rsidRPr="003E4C7D" w:rsidRDefault="003E4C7D" w:rsidP="003E4C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E4C7D">
              <w:rPr>
                <w:rFonts w:ascii="Comic Sans MS" w:eastAsia="Times New Roman" w:hAnsi="Comic Sans MS" w:cs="Times New Roman"/>
                <w:color w:val="FF0000"/>
                <w:sz w:val="24"/>
                <w:szCs w:val="24"/>
                <w:lang w:eastAsia="it-IT"/>
              </w:rPr>
              <w:t xml:space="preserve">2 </w:t>
            </w:r>
            <w:r w:rsidRPr="003E4C7D">
              <w:rPr>
                <w:rFonts w:ascii="Comic Sans MS" w:eastAsia="Times New Roman" w:hAnsi="Comic Sans MS" w:cs="Times New Roman"/>
                <w:sz w:val="24"/>
                <w:szCs w:val="24"/>
                <w:lang w:eastAsia="it-IT"/>
              </w:rPr>
              <w:t>C</w:t>
            </w:r>
            <w:r w:rsidRPr="003E4C7D">
              <w:rPr>
                <w:rFonts w:ascii="Comic Sans MS" w:eastAsia="Times New Roman" w:hAnsi="Comic Sans MS" w:cs="Times New Roman"/>
                <w:sz w:val="24"/>
                <w:szCs w:val="24"/>
                <w:vertAlign w:val="subscript"/>
                <w:lang w:eastAsia="it-IT"/>
              </w:rPr>
              <w:t>6</w:t>
            </w:r>
            <w:r w:rsidRPr="003E4C7D">
              <w:rPr>
                <w:rFonts w:ascii="Comic Sans MS" w:eastAsia="Times New Roman" w:hAnsi="Comic Sans MS" w:cs="Times New Roman"/>
                <w:sz w:val="24"/>
                <w:szCs w:val="24"/>
                <w:lang w:eastAsia="it-IT"/>
              </w:rPr>
              <w:t>H</w:t>
            </w:r>
            <w:r w:rsidRPr="003E4C7D">
              <w:rPr>
                <w:rFonts w:ascii="Comic Sans MS" w:eastAsia="Times New Roman" w:hAnsi="Comic Sans MS" w:cs="Times New Roman"/>
                <w:sz w:val="24"/>
                <w:szCs w:val="24"/>
                <w:vertAlign w:val="subscript"/>
                <w:lang w:eastAsia="it-IT"/>
              </w:rPr>
              <w:t>14</w:t>
            </w:r>
            <w:r w:rsidRPr="003E4C7D">
              <w:rPr>
                <w:rFonts w:ascii="Comic Sans MS" w:eastAsia="Times New Roman" w:hAnsi="Comic Sans MS" w:cs="Times New Roman"/>
                <w:sz w:val="24"/>
                <w:szCs w:val="24"/>
                <w:lang w:eastAsia="it-IT"/>
              </w:rPr>
              <w:t xml:space="preserve"> (l)  +  </w:t>
            </w:r>
            <w:r w:rsidRPr="003E4C7D">
              <w:rPr>
                <w:rFonts w:ascii="Comic Sans MS" w:eastAsia="Times New Roman" w:hAnsi="Comic Sans MS" w:cs="Times New Roman"/>
                <w:color w:val="FF0000"/>
                <w:sz w:val="24"/>
                <w:szCs w:val="24"/>
                <w:lang w:eastAsia="it-IT"/>
              </w:rPr>
              <w:t xml:space="preserve">19 </w:t>
            </w:r>
            <w:r w:rsidRPr="003E4C7D">
              <w:rPr>
                <w:rFonts w:ascii="Comic Sans MS" w:eastAsia="Times New Roman" w:hAnsi="Comic Sans MS" w:cs="Times New Roman"/>
                <w:sz w:val="24"/>
                <w:szCs w:val="24"/>
                <w:lang w:eastAsia="it-IT"/>
              </w:rPr>
              <w:t>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(g) </w:t>
            </w:r>
            <w:r>
              <w:rPr>
                <w:rFonts w:ascii="Comic Sans MS" w:eastAsia="Times New Roman" w:hAnsi="Comic Sans MS" w:cs="Times New Roman"/>
                <w:noProof/>
                <w:sz w:val="24"/>
                <w:szCs w:val="24"/>
                <w:lang w:eastAsia="it-IT"/>
              </w:rPr>
              <w:drawing>
                <wp:inline distT="0" distB="0" distL="0" distR="0">
                  <wp:extent cx="300355" cy="136525"/>
                  <wp:effectExtent l="19050" t="0" r="4445" b="0"/>
                  <wp:docPr id="15" name="Immagine 15" descr="http://89.97.218.226/web1/aiutochem/images/freccia_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89.97.218.226/web1/aiutochem/images/freccia_dx.gif"/>
                          <pic:cNvPicPr>
                            <a:picLocks noChangeAspect="1" noChangeArrowheads="1"/>
                          </pic:cNvPicPr>
                        </pic:nvPicPr>
                        <pic:blipFill>
                          <a:blip r:embed="rId9" cstate="print"/>
                          <a:srcRect/>
                          <a:stretch>
                            <a:fillRect/>
                          </a:stretch>
                        </pic:blipFill>
                        <pic:spPr bwMode="auto">
                          <a:xfrm>
                            <a:off x="0" y="0"/>
                            <a:ext cx="300355" cy="136525"/>
                          </a:xfrm>
                          <a:prstGeom prst="rect">
                            <a:avLst/>
                          </a:prstGeom>
                          <a:noFill/>
                          <a:ln w="9525">
                            <a:noFill/>
                            <a:miter lim="800000"/>
                            <a:headEnd/>
                            <a:tailEnd/>
                          </a:ln>
                        </pic:spPr>
                      </pic:pic>
                    </a:graphicData>
                  </a:graphic>
                </wp:inline>
              </w:drawing>
            </w:r>
            <w:r w:rsidRPr="003E4C7D">
              <w:rPr>
                <w:rFonts w:ascii="Comic Sans MS" w:eastAsia="Times New Roman" w:hAnsi="Comic Sans MS" w:cs="Times New Roman"/>
                <w:sz w:val="24"/>
                <w:szCs w:val="24"/>
                <w:lang w:eastAsia="it-IT"/>
              </w:rPr>
              <w:t xml:space="preserve">  </w:t>
            </w:r>
            <w:r w:rsidRPr="003E4C7D">
              <w:rPr>
                <w:rFonts w:ascii="Comic Sans MS" w:eastAsia="Times New Roman" w:hAnsi="Comic Sans MS" w:cs="Times New Roman"/>
                <w:color w:val="FF0000"/>
                <w:sz w:val="24"/>
                <w:szCs w:val="24"/>
                <w:lang w:eastAsia="it-IT"/>
              </w:rPr>
              <w:t xml:space="preserve">12 </w:t>
            </w:r>
            <w:r w:rsidRPr="003E4C7D">
              <w:rPr>
                <w:rFonts w:ascii="Comic Sans MS" w:eastAsia="Times New Roman" w:hAnsi="Comic Sans MS" w:cs="Times New Roman"/>
                <w:sz w:val="24"/>
                <w:szCs w:val="24"/>
                <w:lang w:eastAsia="it-IT"/>
              </w:rPr>
              <w:t>CO</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 (g)  +  </w:t>
            </w:r>
            <w:r w:rsidRPr="003E4C7D">
              <w:rPr>
                <w:rFonts w:ascii="Comic Sans MS" w:eastAsia="Times New Roman" w:hAnsi="Comic Sans MS" w:cs="Times New Roman"/>
                <w:color w:val="FF0000"/>
                <w:sz w:val="24"/>
                <w:szCs w:val="24"/>
                <w:lang w:eastAsia="it-IT"/>
              </w:rPr>
              <w:t xml:space="preserve">14 </w:t>
            </w:r>
            <w:r w:rsidRPr="003E4C7D">
              <w:rPr>
                <w:rFonts w:ascii="Comic Sans MS" w:eastAsia="Times New Roman" w:hAnsi="Comic Sans MS" w:cs="Times New Roman"/>
                <w:sz w:val="24"/>
                <w:szCs w:val="24"/>
                <w:lang w:eastAsia="it-IT"/>
              </w:rPr>
              <w:t>H</w:t>
            </w:r>
            <w:r w:rsidRPr="003E4C7D">
              <w:rPr>
                <w:rFonts w:ascii="Comic Sans MS" w:eastAsia="Times New Roman" w:hAnsi="Comic Sans MS" w:cs="Times New Roman"/>
                <w:sz w:val="24"/>
                <w:szCs w:val="24"/>
                <w:vertAlign w:val="subscript"/>
                <w:lang w:eastAsia="it-IT"/>
              </w:rPr>
              <w:t>2</w:t>
            </w:r>
            <w:r w:rsidRPr="003E4C7D">
              <w:rPr>
                <w:rFonts w:ascii="Comic Sans MS" w:eastAsia="Times New Roman" w:hAnsi="Comic Sans MS" w:cs="Times New Roman"/>
                <w:sz w:val="24"/>
                <w:szCs w:val="24"/>
                <w:lang w:eastAsia="it-IT"/>
              </w:rPr>
              <w:t xml:space="preserve">O (g) </w:t>
            </w:r>
          </w:p>
        </w:tc>
      </w:tr>
    </w:tbl>
    <w:p w:rsidR="00600234" w:rsidRDefault="00600234"/>
    <w:sectPr w:rsidR="00600234" w:rsidSect="0060023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E3D"/>
    <w:multiLevelType w:val="multilevel"/>
    <w:tmpl w:val="EF3C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E5633E"/>
    <w:multiLevelType w:val="multilevel"/>
    <w:tmpl w:val="0D1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16A58"/>
    <w:multiLevelType w:val="multilevel"/>
    <w:tmpl w:val="1004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782D22"/>
    <w:multiLevelType w:val="multilevel"/>
    <w:tmpl w:val="3FDE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rsids>
    <w:rsidRoot w:val="003E4C7D"/>
    <w:rsid w:val="003E4C7D"/>
    <w:rsid w:val="005844FF"/>
    <w:rsid w:val="00600234"/>
    <w:rsid w:val="00844EE2"/>
    <w:rsid w:val="009C6197"/>
    <w:rsid w:val="00AF1F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02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E4C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E4C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4C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75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89.97.218.226/web1/aiutochem/Modulo_3/reaz_chi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Ferrari</dc:creator>
  <cp:keywords/>
  <dc:description/>
  <cp:lastModifiedBy>Paola Ferrari</cp:lastModifiedBy>
  <cp:revision>3</cp:revision>
  <dcterms:created xsi:type="dcterms:W3CDTF">2012-11-15T16:04:00Z</dcterms:created>
  <dcterms:modified xsi:type="dcterms:W3CDTF">2018-04-02T21:11:00Z</dcterms:modified>
</cp:coreProperties>
</file>