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247" w:rsidRDefault="005C5943" w:rsidP="00B71557">
      <w:pPr>
        <w:pStyle w:val="Paragrafoelenco"/>
        <w:numPr>
          <w:ilvl w:val="0"/>
          <w:numId w:val="3"/>
        </w:numPr>
        <w:ind w:left="426"/>
      </w:pPr>
      <w:r>
        <w:t xml:space="preserve">Dato il seguente programma in linguaggio </w:t>
      </w:r>
      <w:proofErr w:type="spellStart"/>
      <w:r>
        <w:t>Assembly</w:t>
      </w:r>
      <w:proofErr w:type="spellEnd"/>
      <w:r>
        <w:t xml:space="preserve">, </w:t>
      </w:r>
      <w:r w:rsidR="00BD32E8">
        <w:t xml:space="preserve">inserire un commento dopo il “;” che spieghi il funzionamento </w:t>
      </w:r>
      <w:r w:rsidR="005D43A1">
        <w:t>dell’</w:t>
      </w:r>
      <w:r w:rsidR="00BD32E8">
        <w:t xml:space="preserve">istruzione; </w:t>
      </w:r>
      <w:r w:rsidR="00706AAB">
        <w:t>utili</w:t>
      </w:r>
      <w:r w:rsidR="00BD32E8">
        <w:t>zzare l’</w:t>
      </w:r>
      <w:proofErr w:type="spellStart"/>
      <w:r w:rsidR="00BD32E8">
        <w:t>Instruction</w:t>
      </w:r>
      <w:proofErr w:type="spellEnd"/>
      <w:r w:rsidR="00BD32E8">
        <w:t xml:space="preserve"> Set </w:t>
      </w:r>
      <w:r w:rsidR="00746433">
        <w:t xml:space="preserve">commentato </w:t>
      </w:r>
      <w:r w:rsidR="00BD32E8">
        <w:t>del µC</w:t>
      </w:r>
    </w:p>
    <w:p w:rsidR="000F19F3" w:rsidRPr="00F51E07" w:rsidRDefault="000F19F3" w:rsidP="00B71557">
      <w:pPr>
        <w:pBdr>
          <w:left w:val="single" w:sz="4" w:space="4" w:color="auto"/>
        </w:pBdr>
        <w:spacing w:after="0"/>
        <w:ind w:left="426"/>
        <w:rPr>
          <w:lang w:val="en-US"/>
        </w:rPr>
      </w:pPr>
      <w:r w:rsidRPr="00F51E07">
        <w:rPr>
          <w:lang w:val="en-US"/>
        </w:rPr>
        <w:t xml:space="preserve">BSF  3,5 </w:t>
      </w:r>
      <w:r w:rsidRPr="00F51E07">
        <w:rPr>
          <w:lang w:val="en-US"/>
        </w:rPr>
        <w:tab/>
      </w:r>
      <w:r w:rsidR="00C74625">
        <w:rPr>
          <w:lang w:val="en-US"/>
        </w:rPr>
        <w:tab/>
      </w:r>
      <w:r w:rsidRPr="00F51E07">
        <w:rPr>
          <w:lang w:val="en-US"/>
        </w:rPr>
        <w:t>;</w:t>
      </w:r>
      <w:r w:rsidR="00F51E07" w:rsidRPr="00F51E07">
        <w:rPr>
          <w:lang w:val="en-US"/>
        </w:rPr>
        <w:t xml:space="preserve"> </w:t>
      </w:r>
    </w:p>
    <w:p w:rsidR="000F19F3" w:rsidRPr="00F51E07" w:rsidRDefault="000F19F3" w:rsidP="00B71557">
      <w:pPr>
        <w:pBdr>
          <w:left w:val="single" w:sz="4" w:space="4" w:color="auto"/>
        </w:pBdr>
        <w:spacing w:after="0"/>
        <w:ind w:left="426"/>
        <w:rPr>
          <w:lang w:val="en-US"/>
        </w:rPr>
      </w:pPr>
      <w:r w:rsidRPr="00F51E07">
        <w:rPr>
          <w:lang w:val="en-US"/>
        </w:rPr>
        <w:t>BSF  5,3</w:t>
      </w:r>
      <w:r w:rsidRPr="00F51E07">
        <w:rPr>
          <w:lang w:val="en-US"/>
        </w:rPr>
        <w:tab/>
      </w:r>
      <w:r w:rsidR="00C74625">
        <w:rPr>
          <w:lang w:val="en-US"/>
        </w:rPr>
        <w:tab/>
      </w:r>
      <w:r w:rsidRPr="00F51E07">
        <w:rPr>
          <w:lang w:val="en-US"/>
        </w:rPr>
        <w:t>;</w:t>
      </w:r>
      <w:r w:rsidR="00C74625">
        <w:rPr>
          <w:lang w:val="en-US"/>
        </w:rPr>
        <w:t xml:space="preserve"> </w:t>
      </w:r>
      <w:r w:rsidR="00F51E07" w:rsidRPr="00F51E07">
        <w:rPr>
          <w:lang w:val="en-US"/>
        </w:rPr>
        <w:t xml:space="preserve"> </w:t>
      </w:r>
    </w:p>
    <w:p w:rsidR="000F19F3" w:rsidRPr="00F51E07" w:rsidRDefault="000F19F3" w:rsidP="00B71557">
      <w:pPr>
        <w:pBdr>
          <w:left w:val="single" w:sz="4" w:space="4" w:color="auto"/>
        </w:pBdr>
        <w:spacing w:after="0"/>
        <w:ind w:left="426"/>
        <w:rPr>
          <w:lang w:val="en-US"/>
        </w:rPr>
      </w:pPr>
      <w:r w:rsidRPr="00F51E07">
        <w:rPr>
          <w:lang w:val="en-US"/>
        </w:rPr>
        <w:t>MOVLW  52</w:t>
      </w:r>
      <w:r w:rsidRPr="00F51E07">
        <w:rPr>
          <w:lang w:val="en-US"/>
        </w:rPr>
        <w:tab/>
        <w:t>;</w:t>
      </w:r>
      <w:r w:rsidR="00F51E07" w:rsidRPr="00F51E07">
        <w:rPr>
          <w:lang w:val="en-US"/>
        </w:rPr>
        <w:t xml:space="preserve"> </w:t>
      </w:r>
    </w:p>
    <w:p w:rsidR="000F19F3" w:rsidRPr="00F51E07" w:rsidRDefault="000F19F3" w:rsidP="00B71557">
      <w:pPr>
        <w:pBdr>
          <w:left w:val="single" w:sz="4" w:space="4" w:color="auto"/>
        </w:pBdr>
        <w:spacing w:after="0"/>
        <w:ind w:left="426"/>
        <w:rPr>
          <w:lang w:val="en-US"/>
        </w:rPr>
      </w:pPr>
      <w:r w:rsidRPr="00F51E07">
        <w:rPr>
          <w:lang w:val="en-US"/>
        </w:rPr>
        <w:t>MOVF  15,0</w:t>
      </w:r>
      <w:r w:rsidRPr="00F51E07">
        <w:rPr>
          <w:lang w:val="en-US"/>
        </w:rPr>
        <w:tab/>
        <w:t>;</w:t>
      </w:r>
      <w:r w:rsidR="00F51E07" w:rsidRPr="00F51E07">
        <w:rPr>
          <w:lang w:val="en-US"/>
        </w:rPr>
        <w:t xml:space="preserve"> </w:t>
      </w:r>
    </w:p>
    <w:p w:rsidR="000F19F3" w:rsidRPr="00F51E07" w:rsidRDefault="000F19F3" w:rsidP="00B71557">
      <w:pPr>
        <w:pBdr>
          <w:left w:val="single" w:sz="4" w:space="4" w:color="auto"/>
        </w:pBdr>
        <w:spacing w:after="0"/>
        <w:ind w:left="426"/>
        <w:rPr>
          <w:lang w:val="en-US"/>
        </w:rPr>
      </w:pPr>
      <w:r w:rsidRPr="00F51E07">
        <w:rPr>
          <w:lang w:val="en-US"/>
        </w:rPr>
        <w:t>MOVWF  16</w:t>
      </w:r>
      <w:r w:rsidRPr="00F51E07">
        <w:rPr>
          <w:lang w:val="en-US"/>
        </w:rPr>
        <w:tab/>
        <w:t>;</w:t>
      </w:r>
      <w:r w:rsidR="00F51E07" w:rsidRPr="00F51E07">
        <w:rPr>
          <w:lang w:val="en-US"/>
        </w:rPr>
        <w:t xml:space="preserve"> </w:t>
      </w:r>
    </w:p>
    <w:p w:rsidR="000F19F3" w:rsidRPr="00F51E07" w:rsidRDefault="000F19F3" w:rsidP="00B71557">
      <w:pPr>
        <w:pBdr>
          <w:left w:val="single" w:sz="4" w:space="4" w:color="auto"/>
        </w:pBdr>
        <w:spacing w:after="0"/>
        <w:ind w:left="426"/>
        <w:rPr>
          <w:lang w:val="en-US"/>
        </w:rPr>
      </w:pPr>
      <w:r w:rsidRPr="00F51E07">
        <w:rPr>
          <w:lang w:val="en-US"/>
        </w:rPr>
        <w:t>SLEEP</w:t>
      </w:r>
      <w:r w:rsidRPr="00F51E07">
        <w:rPr>
          <w:lang w:val="en-US"/>
        </w:rPr>
        <w:tab/>
      </w:r>
      <w:r w:rsidRPr="00F51E07">
        <w:rPr>
          <w:lang w:val="en-US"/>
        </w:rPr>
        <w:tab/>
        <w:t>;</w:t>
      </w:r>
      <w:r w:rsidR="00F51E07" w:rsidRPr="00F51E07">
        <w:rPr>
          <w:lang w:val="en-US"/>
        </w:rPr>
        <w:t xml:space="preserve"> </w:t>
      </w:r>
    </w:p>
    <w:p w:rsidR="000F19F3" w:rsidRPr="000F19F3" w:rsidRDefault="000F19F3" w:rsidP="00B71557">
      <w:pPr>
        <w:pBdr>
          <w:left w:val="single" w:sz="4" w:space="4" w:color="auto"/>
        </w:pBdr>
        <w:spacing w:after="0"/>
        <w:ind w:left="426"/>
        <w:rPr>
          <w:lang w:val="en-US"/>
        </w:rPr>
      </w:pPr>
      <w:r w:rsidRPr="000F19F3">
        <w:rPr>
          <w:lang w:val="en-US"/>
        </w:rPr>
        <w:t>CLRF 5</w:t>
      </w:r>
      <w:r w:rsidRPr="000F19F3">
        <w:rPr>
          <w:lang w:val="en-US"/>
        </w:rPr>
        <w:tab/>
      </w:r>
      <w:r w:rsidR="00C74625">
        <w:rPr>
          <w:lang w:val="en-US"/>
        </w:rPr>
        <w:tab/>
      </w:r>
      <w:r w:rsidRPr="000F19F3">
        <w:rPr>
          <w:lang w:val="en-US"/>
        </w:rPr>
        <w:t>;</w:t>
      </w:r>
      <w:r w:rsidR="00F51E07">
        <w:rPr>
          <w:lang w:val="en-US"/>
        </w:rPr>
        <w:t xml:space="preserve"> </w:t>
      </w:r>
    </w:p>
    <w:p w:rsidR="000F19F3" w:rsidRPr="00C74625" w:rsidRDefault="000F19F3" w:rsidP="00B71557">
      <w:pPr>
        <w:pBdr>
          <w:left w:val="single" w:sz="4" w:space="4" w:color="auto"/>
        </w:pBdr>
        <w:spacing w:after="0"/>
        <w:ind w:left="426"/>
      </w:pPr>
      <w:r w:rsidRPr="00C74625">
        <w:t>GOTO 55</w:t>
      </w:r>
      <w:r w:rsidRPr="00C74625">
        <w:tab/>
      </w:r>
      <w:r w:rsidR="00C74625" w:rsidRPr="00C74625">
        <w:tab/>
      </w:r>
      <w:r w:rsidRPr="00C74625">
        <w:t xml:space="preserve">; </w:t>
      </w:r>
    </w:p>
    <w:p w:rsidR="000F19F3" w:rsidRPr="00C74625" w:rsidRDefault="000F19F3" w:rsidP="00B71557">
      <w:pPr>
        <w:pBdr>
          <w:left w:val="single" w:sz="4" w:space="4" w:color="auto"/>
        </w:pBdr>
        <w:spacing w:after="0"/>
        <w:ind w:left="426"/>
      </w:pPr>
      <w:r w:rsidRPr="00C74625">
        <w:t>SLEEP</w:t>
      </w:r>
      <w:r w:rsidRPr="00C74625">
        <w:tab/>
      </w:r>
      <w:r w:rsidRPr="00C74625">
        <w:tab/>
        <w:t>;</w:t>
      </w:r>
      <w:r w:rsidR="00F51E07" w:rsidRPr="00C74625">
        <w:t xml:space="preserve"> </w:t>
      </w:r>
    </w:p>
    <w:p w:rsidR="000F19F3" w:rsidRPr="00C74625" w:rsidRDefault="000F19F3" w:rsidP="00B71557">
      <w:pPr>
        <w:pBdr>
          <w:left w:val="single" w:sz="4" w:space="4" w:color="auto"/>
        </w:pBdr>
        <w:spacing w:after="0"/>
        <w:ind w:left="426"/>
      </w:pPr>
      <w:r w:rsidRPr="00C74625">
        <w:t xml:space="preserve">MOVLW  167 </w:t>
      </w:r>
      <w:r w:rsidR="00F51E07" w:rsidRPr="00C74625">
        <w:tab/>
      </w:r>
      <w:r w:rsidRPr="00C74625">
        <w:t>;</w:t>
      </w:r>
      <w:r w:rsidR="00F51E07" w:rsidRPr="00C74625">
        <w:t xml:space="preserve"> </w:t>
      </w:r>
    </w:p>
    <w:p w:rsidR="000F19F3" w:rsidRPr="00C74625" w:rsidRDefault="00F51E07" w:rsidP="00B71557">
      <w:pPr>
        <w:pBdr>
          <w:left w:val="single" w:sz="4" w:space="4" w:color="auto"/>
        </w:pBdr>
        <w:spacing w:after="0"/>
        <w:ind w:left="426"/>
      </w:pPr>
      <w:r w:rsidRPr="00C74625">
        <w:t xml:space="preserve">MOVWF  48   </w:t>
      </w:r>
      <w:r w:rsidRPr="00C74625">
        <w:tab/>
        <w:t>;</w:t>
      </w:r>
      <w:r w:rsidR="00C74625">
        <w:t xml:space="preserve"> </w:t>
      </w:r>
    </w:p>
    <w:p w:rsidR="000F19F3" w:rsidRPr="00C74625" w:rsidRDefault="000F19F3" w:rsidP="00B71557">
      <w:pPr>
        <w:pBdr>
          <w:left w:val="single" w:sz="4" w:space="4" w:color="auto"/>
        </w:pBdr>
        <w:spacing w:after="0"/>
        <w:ind w:left="426"/>
      </w:pPr>
      <w:r w:rsidRPr="00C74625">
        <w:t>DECFSZ 48,1</w:t>
      </w:r>
      <w:r w:rsidRPr="00C74625">
        <w:tab/>
        <w:t>;</w:t>
      </w:r>
      <w:r w:rsidR="00F51E07" w:rsidRPr="00C74625">
        <w:t xml:space="preserve"> </w:t>
      </w:r>
    </w:p>
    <w:p w:rsidR="000F19F3" w:rsidRPr="00C74625" w:rsidRDefault="000F19F3" w:rsidP="00B71557">
      <w:pPr>
        <w:pBdr>
          <w:left w:val="single" w:sz="4" w:space="4" w:color="auto"/>
        </w:pBdr>
        <w:spacing w:after="0"/>
        <w:ind w:left="426"/>
      </w:pPr>
      <w:r w:rsidRPr="00C74625">
        <w:t>RETURN</w:t>
      </w:r>
      <w:r w:rsidRPr="00C74625">
        <w:tab/>
      </w:r>
      <w:r w:rsidR="00C74625">
        <w:tab/>
      </w:r>
      <w:r w:rsidRPr="00C74625">
        <w:t>;</w:t>
      </w:r>
      <w:r w:rsidR="00F51E07" w:rsidRPr="00C74625">
        <w:t xml:space="preserve"> </w:t>
      </w:r>
    </w:p>
    <w:p w:rsidR="00706AAB" w:rsidRDefault="00BD32E8" w:rsidP="00B71557">
      <w:pPr>
        <w:pStyle w:val="Paragrafoelenco"/>
        <w:numPr>
          <w:ilvl w:val="0"/>
          <w:numId w:val="2"/>
        </w:numPr>
        <w:ind w:left="426"/>
      </w:pPr>
      <w:r>
        <w:t>Codificare il programma in linguaggio macchina (binario) utilizzando l’</w:t>
      </w:r>
      <w:proofErr w:type="spellStart"/>
      <w:r>
        <w:t>Instruction</w:t>
      </w:r>
      <w:proofErr w:type="spellEnd"/>
      <w:r>
        <w:t xml:space="preserve"> Set del µC</w:t>
      </w:r>
      <w:r w:rsidR="004C2AA3">
        <w:t xml:space="preserve"> riempiendo la tabella </w:t>
      </w:r>
      <w:proofErr w:type="spellStart"/>
      <w:r w:rsidR="003A0C33">
        <w:t>Program</w:t>
      </w:r>
      <w:proofErr w:type="spellEnd"/>
      <w:r w:rsidR="003A0C33">
        <w:t xml:space="preserve"> </w:t>
      </w:r>
      <w:proofErr w:type="spellStart"/>
      <w:r w:rsidR="003A0C33">
        <w:t>Memory</w:t>
      </w:r>
      <w:proofErr w:type="spellEnd"/>
      <w:r w:rsidR="003A0C33">
        <w:t xml:space="preserve"> </w:t>
      </w:r>
      <w:r w:rsidR="00F16ACF">
        <w:t xml:space="preserve">a partire dalla </w:t>
      </w:r>
      <w:r w:rsidR="00A22311">
        <w:t xml:space="preserve">prima </w:t>
      </w:r>
      <w:r w:rsidR="00F16ACF">
        <w:t xml:space="preserve">locazione </w:t>
      </w:r>
      <w:r w:rsidR="003A0C33">
        <w:t>(0…00)</w:t>
      </w:r>
      <w:r w:rsidR="00592544">
        <w:t>; indicare</w:t>
      </w:r>
      <w:r w:rsidR="003A0C33">
        <w:t xml:space="preserve"> il tempo di esecuzione dell’istruzione in µs</w:t>
      </w:r>
      <w:r w:rsidR="00592544">
        <w:t xml:space="preserve"> supponendo un clock a 4MHz</w:t>
      </w:r>
    </w:p>
    <w:p w:rsidR="002607EF" w:rsidRDefault="002607EF" w:rsidP="00B71557">
      <w:pPr>
        <w:pStyle w:val="Paragrafoelenco"/>
        <w:numPr>
          <w:ilvl w:val="0"/>
          <w:numId w:val="2"/>
        </w:numPr>
        <w:ind w:left="426"/>
      </w:pPr>
      <w:r>
        <w:t xml:space="preserve">Nella memoria RAM inserire gli </w:t>
      </w:r>
      <w:r w:rsidRPr="00DB42D3">
        <w:rPr>
          <w:u w:val="single"/>
        </w:rPr>
        <w:t>indi</w:t>
      </w:r>
      <w:r w:rsidR="00223C4A" w:rsidRPr="00DB42D3">
        <w:rPr>
          <w:u w:val="single"/>
        </w:rPr>
        <w:t>rizzi</w:t>
      </w:r>
      <w:r w:rsidR="00223C4A">
        <w:t xml:space="preserve"> </w:t>
      </w:r>
      <w:r w:rsidR="00014D90">
        <w:t xml:space="preserve"> </w:t>
      </w:r>
      <w:r w:rsidR="00223C4A">
        <w:t>che servono</w:t>
      </w:r>
      <w:r w:rsidR="00014D90">
        <w:t xml:space="preserve"> (quelli considerati dal programma) e i</w:t>
      </w:r>
      <w:r w:rsidR="00410869">
        <w:t xml:space="preserve">nserire il </w:t>
      </w:r>
      <w:r w:rsidR="00410869" w:rsidRPr="00DB42D3">
        <w:rPr>
          <w:u w:val="single"/>
        </w:rPr>
        <w:t>contenuto</w:t>
      </w:r>
      <w:r w:rsidR="00410869">
        <w:t xml:space="preserve"> delle </w:t>
      </w:r>
      <w:r w:rsidR="00014D90">
        <w:t>locazioni (se non si conosce scrivere ???????)</w:t>
      </w:r>
    </w:p>
    <w:tbl>
      <w:tblPr>
        <w:tblStyle w:val="Grigliatabella"/>
        <w:tblW w:w="0" w:type="auto"/>
        <w:jc w:val="center"/>
        <w:tblLayout w:type="fixed"/>
        <w:tblLook w:val="04A0"/>
      </w:tblPr>
      <w:tblGrid>
        <w:gridCol w:w="1534"/>
        <w:gridCol w:w="2446"/>
        <w:gridCol w:w="876"/>
        <w:gridCol w:w="413"/>
        <w:gridCol w:w="258"/>
        <w:gridCol w:w="1348"/>
        <w:gridCol w:w="1548"/>
      </w:tblGrid>
      <w:tr w:rsidR="003A0C33" w:rsidTr="003A0C33">
        <w:trPr>
          <w:jc w:val="center"/>
        </w:trPr>
        <w:tc>
          <w:tcPr>
            <w:tcW w:w="5269" w:type="dxa"/>
            <w:gridSpan w:val="4"/>
            <w:shd w:val="clear" w:color="auto" w:fill="D9D9D9" w:themeFill="background1" w:themeFillShade="D9"/>
            <w:vAlign w:val="center"/>
          </w:tcPr>
          <w:p w:rsidR="003A0C33" w:rsidRDefault="003A0C33" w:rsidP="003559BB">
            <w:pPr>
              <w:jc w:val="center"/>
            </w:pPr>
            <w:proofErr w:type="spellStart"/>
            <w:r>
              <w:t>Program</w:t>
            </w:r>
            <w:proofErr w:type="spellEnd"/>
            <w:r>
              <w:t xml:space="preserve"> </w:t>
            </w:r>
            <w:proofErr w:type="spellStart"/>
            <w:r>
              <w:t>memory</w:t>
            </w:r>
            <w:proofErr w:type="spellEnd"/>
          </w:p>
        </w:tc>
        <w:tc>
          <w:tcPr>
            <w:tcW w:w="258" w:type="dxa"/>
            <w:tcBorders>
              <w:top w:val="nil"/>
              <w:bottom w:val="nil"/>
            </w:tcBorders>
            <w:vAlign w:val="center"/>
          </w:tcPr>
          <w:p w:rsidR="003A0C33" w:rsidRDefault="003A0C33" w:rsidP="003559BB">
            <w:pPr>
              <w:jc w:val="center"/>
            </w:pPr>
          </w:p>
        </w:tc>
        <w:tc>
          <w:tcPr>
            <w:tcW w:w="2896" w:type="dxa"/>
            <w:gridSpan w:val="2"/>
            <w:shd w:val="clear" w:color="auto" w:fill="D9D9D9" w:themeFill="background1" w:themeFillShade="D9"/>
            <w:vAlign w:val="center"/>
          </w:tcPr>
          <w:p w:rsidR="003A0C33" w:rsidRDefault="003A0C33" w:rsidP="003559BB">
            <w:pPr>
              <w:jc w:val="center"/>
            </w:pPr>
            <w:r>
              <w:t>RAM</w:t>
            </w:r>
          </w:p>
        </w:tc>
      </w:tr>
      <w:tr w:rsidR="003A0C33" w:rsidTr="003A0C33">
        <w:trPr>
          <w:jc w:val="center"/>
        </w:trPr>
        <w:tc>
          <w:tcPr>
            <w:tcW w:w="1534" w:type="dxa"/>
            <w:vAlign w:val="center"/>
          </w:tcPr>
          <w:p w:rsidR="003A0C33" w:rsidRDefault="003A0C33" w:rsidP="003559BB">
            <w:pPr>
              <w:jc w:val="center"/>
            </w:pPr>
            <w:proofErr w:type="spellStart"/>
            <w:r>
              <w:t>address</w:t>
            </w:r>
            <w:proofErr w:type="spellEnd"/>
          </w:p>
        </w:tc>
        <w:tc>
          <w:tcPr>
            <w:tcW w:w="2446" w:type="dxa"/>
            <w:vAlign w:val="center"/>
          </w:tcPr>
          <w:p w:rsidR="003A0C33" w:rsidRDefault="003A0C33" w:rsidP="003559BB">
            <w:pPr>
              <w:jc w:val="center"/>
            </w:pPr>
            <w:proofErr w:type="spellStart"/>
            <w:r>
              <w:t>content</w:t>
            </w:r>
            <w:proofErr w:type="spellEnd"/>
            <w:r>
              <w:t xml:space="preserve"> </w:t>
            </w:r>
            <w:r w:rsidRPr="003559BB">
              <w:rPr>
                <w:sz w:val="14"/>
              </w:rPr>
              <w:t>(</w:t>
            </w:r>
            <w:proofErr w:type="spellStart"/>
            <w:r w:rsidRPr="003559BB">
              <w:rPr>
                <w:sz w:val="14"/>
              </w:rPr>
              <w:t>binary</w:t>
            </w:r>
            <w:proofErr w:type="spellEnd"/>
            <w:r w:rsidRPr="003559BB">
              <w:rPr>
                <w:sz w:val="14"/>
              </w:rPr>
              <w:t>)</w:t>
            </w:r>
          </w:p>
        </w:tc>
        <w:tc>
          <w:tcPr>
            <w:tcW w:w="876" w:type="dxa"/>
            <w:vAlign w:val="center"/>
          </w:tcPr>
          <w:p w:rsidR="003A0C33" w:rsidRDefault="003A0C33" w:rsidP="003559BB">
            <w:pPr>
              <w:jc w:val="center"/>
            </w:pPr>
            <w:r w:rsidRPr="003559BB">
              <w:rPr>
                <w:sz w:val="14"/>
              </w:rPr>
              <w:t>(</w:t>
            </w:r>
            <w:proofErr w:type="spellStart"/>
            <w:r w:rsidRPr="003559BB">
              <w:rPr>
                <w:sz w:val="14"/>
              </w:rPr>
              <w:t>hex</w:t>
            </w:r>
            <w:proofErr w:type="spellEnd"/>
            <w:r w:rsidRPr="003559BB">
              <w:rPr>
                <w:sz w:val="14"/>
              </w:rPr>
              <w:t>)</w:t>
            </w:r>
          </w:p>
        </w:tc>
        <w:tc>
          <w:tcPr>
            <w:tcW w:w="413" w:type="dxa"/>
          </w:tcPr>
          <w:p w:rsidR="003A0C33" w:rsidRDefault="003A0C33" w:rsidP="003559BB">
            <w:proofErr w:type="spellStart"/>
            <w:r w:rsidRPr="003A0C33">
              <w:rPr>
                <w:sz w:val="16"/>
              </w:rPr>
              <w:t>µs</w:t>
            </w:r>
            <w:proofErr w:type="spellEnd"/>
          </w:p>
        </w:tc>
        <w:tc>
          <w:tcPr>
            <w:tcW w:w="258" w:type="dxa"/>
            <w:tcBorders>
              <w:top w:val="nil"/>
              <w:bottom w:val="nil"/>
            </w:tcBorders>
            <w:vAlign w:val="center"/>
          </w:tcPr>
          <w:p w:rsidR="003A0C33" w:rsidRDefault="003A0C33" w:rsidP="003559BB"/>
        </w:tc>
        <w:tc>
          <w:tcPr>
            <w:tcW w:w="1348" w:type="dxa"/>
            <w:vAlign w:val="center"/>
          </w:tcPr>
          <w:p w:rsidR="003A0C33" w:rsidRDefault="003A0C33" w:rsidP="003559BB">
            <w:pPr>
              <w:jc w:val="center"/>
            </w:pPr>
            <w:proofErr w:type="spellStart"/>
            <w:r>
              <w:t>address</w:t>
            </w:r>
            <w:proofErr w:type="spellEnd"/>
          </w:p>
        </w:tc>
        <w:tc>
          <w:tcPr>
            <w:tcW w:w="1548" w:type="dxa"/>
            <w:vAlign w:val="center"/>
          </w:tcPr>
          <w:p w:rsidR="003A0C33" w:rsidRDefault="003A0C33" w:rsidP="003559BB">
            <w:pPr>
              <w:jc w:val="center"/>
            </w:pPr>
            <w:proofErr w:type="spellStart"/>
            <w:r>
              <w:t>content</w:t>
            </w:r>
            <w:proofErr w:type="spellEnd"/>
          </w:p>
        </w:tc>
      </w:tr>
      <w:tr w:rsidR="003A0C33" w:rsidTr="003A0C33">
        <w:trPr>
          <w:jc w:val="center"/>
        </w:trPr>
        <w:tc>
          <w:tcPr>
            <w:tcW w:w="1534" w:type="dxa"/>
            <w:vAlign w:val="center"/>
          </w:tcPr>
          <w:p w:rsidR="003A0C33" w:rsidRDefault="003A0C33" w:rsidP="003559BB">
            <w:r w:rsidRPr="00A22311">
              <w:rPr>
                <w:sz w:val="20"/>
              </w:rPr>
              <w:t>00000</w:t>
            </w:r>
            <w:r>
              <w:rPr>
                <w:sz w:val="20"/>
              </w:rPr>
              <w:t>00000000</w:t>
            </w:r>
          </w:p>
        </w:tc>
        <w:tc>
          <w:tcPr>
            <w:tcW w:w="2446" w:type="dxa"/>
            <w:vAlign w:val="center"/>
          </w:tcPr>
          <w:p w:rsidR="003A0C33" w:rsidRDefault="003A0C33" w:rsidP="003559BB">
            <w:pPr>
              <w:jc w:val="center"/>
            </w:pPr>
            <w:r>
              <w:t>_ _ _ _ _ _ _ _ _ _ _ _ _ _</w:t>
            </w:r>
          </w:p>
        </w:tc>
        <w:tc>
          <w:tcPr>
            <w:tcW w:w="876" w:type="dxa"/>
            <w:vAlign w:val="center"/>
          </w:tcPr>
          <w:p w:rsidR="003A0C33" w:rsidRDefault="003A0C33" w:rsidP="003559BB">
            <w:pPr>
              <w:jc w:val="center"/>
            </w:pPr>
          </w:p>
        </w:tc>
        <w:tc>
          <w:tcPr>
            <w:tcW w:w="413" w:type="dxa"/>
          </w:tcPr>
          <w:p w:rsidR="003A0C33" w:rsidRDefault="003A0C33" w:rsidP="003559BB"/>
        </w:tc>
        <w:tc>
          <w:tcPr>
            <w:tcW w:w="258" w:type="dxa"/>
            <w:tcBorders>
              <w:top w:val="nil"/>
              <w:bottom w:val="nil"/>
            </w:tcBorders>
            <w:vAlign w:val="center"/>
          </w:tcPr>
          <w:p w:rsidR="003A0C33" w:rsidRDefault="003A0C33" w:rsidP="003559BB"/>
        </w:tc>
        <w:tc>
          <w:tcPr>
            <w:tcW w:w="1348" w:type="dxa"/>
            <w:vAlign w:val="center"/>
          </w:tcPr>
          <w:p w:rsidR="003A0C33" w:rsidRDefault="003A0C33" w:rsidP="003559BB">
            <w:pPr>
              <w:jc w:val="center"/>
            </w:pPr>
            <w:r>
              <w:t>_ _ _ _ _ _ _</w:t>
            </w:r>
          </w:p>
        </w:tc>
        <w:tc>
          <w:tcPr>
            <w:tcW w:w="1548" w:type="dxa"/>
            <w:vAlign w:val="center"/>
          </w:tcPr>
          <w:p w:rsidR="003A0C33" w:rsidRDefault="003A0C33" w:rsidP="003559BB">
            <w:pPr>
              <w:jc w:val="center"/>
            </w:pPr>
            <w:r>
              <w:t>_ _ _ _ _ _ _ _</w:t>
            </w:r>
          </w:p>
        </w:tc>
      </w:tr>
      <w:tr w:rsidR="003A0C33" w:rsidTr="003A0C33">
        <w:trPr>
          <w:jc w:val="center"/>
        </w:trPr>
        <w:tc>
          <w:tcPr>
            <w:tcW w:w="1534" w:type="dxa"/>
            <w:vAlign w:val="center"/>
          </w:tcPr>
          <w:p w:rsidR="003A0C33" w:rsidRDefault="003A0C33" w:rsidP="003559BB"/>
        </w:tc>
        <w:tc>
          <w:tcPr>
            <w:tcW w:w="2446" w:type="dxa"/>
            <w:vAlign w:val="center"/>
          </w:tcPr>
          <w:p w:rsidR="003A0C33" w:rsidRDefault="003A0C33" w:rsidP="003559BB"/>
        </w:tc>
        <w:tc>
          <w:tcPr>
            <w:tcW w:w="876" w:type="dxa"/>
            <w:vAlign w:val="center"/>
          </w:tcPr>
          <w:p w:rsidR="003A0C33" w:rsidRDefault="003A0C33" w:rsidP="003559BB"/>
        </w:tc>
        <w:tc>
          <w:tcPr>
            <w:tcW w:w="413" w:type="dxa"/>
          </w:tcPr>
          <w:p w:rsidR="003A0C33" w:rsidRDefault="003A0C33" w:rsidP="003559BB"/>
        </w:tc>
        <w:tc>
          <w:tcPr>
            <w:tcW w:w="258" w:type="dxa"/>
            <w:tcBorders>
              <w:top w:val="nil"/>
              <w:bottom w:val="nil"/>
            </w:tcBorders>
            <w:vAlign w:val="center"/>
          </w:tcPr>
          <w:p w:rsidR="003A0C33" w:rsidRDefault="003A0C33" w:rsidP="003559BB"/>
        </w:tc>
        <w:tc>
          <w:tcPr>
            <w:tcW w:w="1348" w:type="dxa"/>
            <w:vAlign w:val="center"/>
          </w:tcPr>
          <w:p w:rsidR="003A0C33" w:rsidRDefault="003A0C33" w:rsidP="003559BB"/>
        </w:tc>
        <w:tc>
          <w:tcPr>
            <w:tcW w:w="1548" w:type="dxa"/>
            <w:vAlign w:val="center"/>
          </w:tcPr>
          <w:p w:rsidR="003A0C33" w:rsidRDefault="003A0C33" w:rsidP="003559BB"/>
        </w:tc>
      </w:tr>
      <w:tr w:rsidR="003A0C33" w:rsidTr="003A0C33">
        <w:trPr>
          <w:jc w:val="center"/>
        </w:trPr>
        <w:tc>
          <w:tcPr>
            <w:tcW w:w="1534" w:type="dxa"/>
            <w:vAlign w:val="center"/>
          </w:tcPr>
          <w:p w:rsidR="003A0C33" w:rsidRDefault="003A0C33" w:rsidP="003559BB"/>
        </w:tc>
        <w:tc>
          <w:tcPr>
            <w:tcW w:w="2446" w:type="dxa"/>
            <w:vAlign w:val="center"/>
          </w:tcPr>
          <w:p w:rsidR="003A0C33" w:rsidRDefault="003A0C33" w:rsidP="003559BB"/>
        </w:tc>
        <w:tc>
          <w:tcPr>
            <w:tcW w:w="876" w:type="dxa"/>
            <w:vAlign w:val="center"/>
          </w:tcPr>
          <w:p w:rsidR="003A0C33" w:rsidRDefault="003A0C33" w:rsidP="003559BB"/>
        </w:tc>
        <w:tc>
          <w:tcPr>
            <w:tcW w:w="413" w:type="dxa"/>
          </w:tcPr>
          <w:p w:rsidR="003A0C33" w:rsidRDefault="003A0C33" w:rsidP="003559BB"/>
        </w:tc>
        <w:tc>
          <w:tcPr>
            <w:tcW w:w="258" w:type="dxa"/>
            <w:tcBorders>
              <w:top w:val="nil"/>
              <w:bottom w:val="nil"/>
            </w:tcBorders>
            <w:vAlign w:val="center"/>
          </w:tcPr>
          <w:p w:rsidR="003A0C33" w:rsidRDefault="003A0C33" w:rsidP="003559BB"/>
        </w:tc>
        <w:tc>
          <w:tcPr>
            <w:tcW w:w="1348" w:type="dxa"/>
            <w:vAlign w:val="center"/>
          </w:tcPr>
          <w:p w:rsidR="003A0C33" w:rsidRDefault="003A0C33" w:rsidP="003559BB"/>
        </w:tc>
        <w:tc>
          <w:tcPr>
            <w:tcW w:w="1548" w:type="dxa"/>
            <w:vAlign w:val="center"/>
          </w:tcPr>
          <w:p w:rsidR="003A0C33" w:rsidRDefault="003A0C33" w:rsidP="003559BB"/>
        </w:tc>
      </w:tr>
      <w:tr w:rsidR="003A0C33" w:rsidTr="003A0C33">
        <w:trPr>
          <w:jc w:val="center"/>
        </w:trPr>
        <w:tc>
          <w:tcPr>
            <w:tcW w:w="1534" w:type="dxa"/>
            <w:vAlign w:val="center"/>
          </w:tcPr>
          <w:p w:rsidR="003A0C33" w:rsidRDefault="003A0C33" w:rsidP="003559BB"/>
        </w:tc>
        <w:tc>
          <w:tcPr>
            <w:tcW w:w="2446" w:type="dxa"/>
            <w:vAlign w:val="center"/>
          </w:tcPr>
          <w:p w:rsidR="003A0C33" w:rsidRDefault="003A0C33" w:rsidP="003559BB"/>
        </w:tc>
        <w:tc>
          <w:tcPr>
            <w:tcW w:w="876" w:type="dxa"/>
            <w:vAlign w:val="center"/>
          </w:tcPr>
          <w:p w:rsidR="003A0C33" w:rsidRDefault="003A0C33" w:rsidP="003559BB"/>
        </w:tc>
        <w:tc>
          <w:tcPr>
            <w:tcW w:w="413" w:type="dxa"/>
          </w:tcPr>
          <w:p w:rsidR="003A0C33" w:rsidRDefault="003A0C33" w:rsidP="003559BB"/>
        </w:tc>
        <w:tc>
          <w:tcPr>
            <w:tcW w:w="258" w:type="dxa"/>
            <w:tcBorders>
              <w:top w:val="nil"/>
              <w:bottom w:val="nil"/>
            </w:tcBorders>
            <w:vAlign w:val="center"/>
          </w:tcPr>
          <w:p w:rsidR="003A0C33" w:rsidRDefault="003A0C33" w:rsidP="003559BB"/>
        </w:tc>
        <w:tc>
          <w:tcPr>
            <w:tcW w:w="1348" w:type="dxa"/>
            <w:vAlign w:val="center"/>
          </w:tcPr>
          <w:p w:rsidR="003A0C33" w:rsidRDefault="003A0C33" w:rsidP="003559BB"/>
        </w:tc>
        <w:tc>
          <w:tcPr>
            <w:tcW w:w="1548" w:type="dxa"/>
            <w:vAlign w:val="center"/>
          </w:tcPr>
          <w:p w:rsidR="003A0C33" w:rsidRDefault="003A0C33" w:rsidP="003559BB"/>
        </w:tc>
      </w:tr>
      <w:tr w:rsidR="003A0C33" w:rsidTr="003A0C33">
        <w:trPr>
          <w:jc w:val="center"/>
        </w:trPr>
        <w:tc>
          <w:tcPr>
            <w:tcW w:w="1534" w:type="dxa"/>
            <w:vAlign w:val="center"/>
          </w:tcPr>
          <w:p w:rsidR="003A0C33" w:rsidRDefault="003A0C33" w:rsidP="003559BB"/>
        </w:tc>
        <w:tc>
          <w:tcPr>
            <w:tcW w:w="2446" w:type="dxa"/>
            <w:vAlign w:val="center"/>
          </w:tcPr>
          <w:p w:rsidR="003A0C33" w:rsidRDefault="003A0C33" w:rsidP="003559BB"/>
        </w:tc>
        <w:tc>
          <w:tcPr>
            <w:tcW w:w="876" w:type="dxa"/>
            <w:vAlign w:val="center"/>
          </w:tcPr>
          <w:p w:rsidR="003A0C33" w:rsidRDefault="003A0C33" w:rsidP="003559BB"/>
        </w:tc>
        <w:tc>
          <w:tcPr>
            <w:tcW w:w="413" w:type="dxa"/>
          </w:tcPr>
          <w:p w:rsidR="003A0C33" w:rsidRDefault="003A0C33" w:rsidP="003559BB"/>
        </w:tc>
        <w:tc>
          <w:tcPr>
            <w:tcW w:w="258" w:type="dxa"/>
            <w:tcBorders>
              <w:top w:val="nil"/>
              <w:bottom w:val="nil"/>
            </w:tcBorders>
            <w:vAlign w:val="center"/>
          </w:tcPr>
          <w:p w:rsidR="003A0C33" w:rsidRDefault="003A0C33" w:rsidP="003559BB"/>
        </w:tc>
        <w:tc>
          <w:tcPr>
            <w:tcW w:w="1348" w:type="dxa"/>
            <w:vAlign w:val="center"/>
          </w:tcPr>
          <w:p w:rsidR="003A0C33" w:rsidRDefault="003A0C33" w:rsidP="003559BB"/>
        </w:tc>
        <w:tc>
          <w:tcPr>
            <w:tcW w:w="1548" w:type="dxa"/>
            <w:vAlign w:val="center"/>
          </w:tcPr>
          <w:p w:rsidR="003A0C33" w:rsidRDefault="003A0C33" w:rsidP="003559BB"/>
        </w:tc>
      </w:tr>
      <w:tr w:rsidR="003A0C33" w:rsidTr="003A0C33">
        <w:trPr>
          <w:jc w:val="center"/>
        </w:trPr>
        <w:tc>
          <w:tcPr>
            <w:tcW w:w="1534" w:type="dxa"/>
            <w:vAlign w:val="center"/>
          </w:tcPr>
          <w:p w:rsidR="003A0C33" w:rsidRDefault="003A0C33" w:rsidP="003559BB"/>
        </w:tc>
        <w:tc>
          <w:tcPr>
            <w:tcW w:w="2446" w:type="dxa"/>
            <w:vAlign w:val="center"/>
          </w:tcPr>
          <w:p w:rsidR="003A0C33" w:rsidRDefault="003A0C33" w:rsidP="003559BB"/>
        </w:tc>
        <w:tc>
          <w:tcPr>
            <w:tcW w:w="876" w:type="dxa"/>
            <w:vAlign w:val="center"/>
          </w:tcPr>
          <w:p w:rsidR="003A0C33" w:rsidRDefault="003A0C33" w:rsidP="003559BB"/>
        </w:tc>
        <w:tc>
          <w:tcPr>
            <w:tcW w:w="413" w:type="dxa"/>
          </w:tcPr>
          <w:p w:rsidR="003A0C33" w:rsidRDefault="003A0C33" w:rsidP="003559BB"/>
        </w:tc>
        <w:tc>
          <w:tcPr>
            <w:tcW w:w="258" w:type="dxa"/>
            <w:tcBorders>
              <w:top w:val="nil"/>
              <w:bottom w:val="nil"/>
            </w:tcBorders>
            <w:vAlign w:val="center"/>
          </w:tcPr>
          <w:p w:rsidR="003A0C33" w:rsidRDefault="003A0C33" w:rsidP="003559BB"/>
        </w:tc>
        <w:tc>
          <w:tcPr>
            <w:tcW w:w="1348" w:type="dxa"/>
            <w:vAlign w:val="center"/>
          </w:tcPr>
          <w:p w:rsidR="003A0C33" w:rsidRDefault="003A0C33" w:rsidP="003559BB"/>
        </w:tc>
        <w:tc>
          <w:tcPr>
            <w:tcW w:w="1548" w:type="dxa"/>
            <w:vAlign w:val="center"/>
          </w:tcPr>
          <w:p w:rsidR="003A0C33" w:rsidRDefault="003A0C33" w:rsidP="003559BB"/>
        </w:tc>
      </w:tr>
      <w:tr w:rsidR="003A0C33" w:rsidTr="003A0C33">
        <w:trPr>
          <w:jc w:val="center"/>
        </w:trPr>
        <w:tc>
          <w:tcPr>
            <w:tcW w:w="1534" w:type="dxa"/>
            <w:vAlign w:val="center"/>
          </w:tcPr>
          <w:p w:rsidR="003A0C33" w:rsidRDefault="003A0C33" w:rsidP="003559BB"/>
        </w:tc>
        <w:tc>
          <w:tcPr>
            <w:tcW w:w="2446" w:type="dxa"/>
            <w:vAlign w:val="center"/>
          </w:tcPr>
          <w:p w:rsidR="003A0C33" w:rsidRDefault="003A0C33" w:rsidP="003559BB"/>
        </w:tc>
        <w:tc>
          <w:tcPr>
            <w:tcW w:w="876" w:type="dxa"/>
            <w:vAlign w:val="center"/>
          </w:tcPr>
          <w:p w:rsidR="003A0C33" w:rsidRDefault="003A0C33" w:rsidP="003559BB"/>
        </w:tc>
        <w:tc>
          <w:tcPr>
            <w:tcW w:w="413" w:type="dxa"/>
          </w:tcPr>
          <w:p w:rsidR="003A0C33" w:rsidRDefault="003A0C33" w:rsidP="003559BB"/>
        </w:tc>
        <w:tc>
          <w:tcPr>
            <w:tcW w:w="258" w:type="dxa"/>
            <w:tcBorders>
              <w:top w:val="nil"/>
              <w:bottom w:val="nil"/>
            </w:tcBorders>
            <w:vAlign w:val="center"/>
          </w:tcPr>
          <w:p w:rsidR="003A0C33" w:rsidRDefault="003A0C33" w:rsidP="003559BB"/>
        </w:tc>
        <w:tc>
          <w:tcPr>
            <w:tcW w:w="1348" w:type="dxa"/>
            <w:vAlign w:val="center"/>
          </w:tcPr>
          <w:p w:rsidR="003A0C33" w:rsidRDefault="003A0C33" w:rsidP="003559BB"/>
        </w:tc>
        <w:tc>
          <w:tcPr>
            <w:tcW w:w="1548" w:type="dxa"/>
            <w:vAlign w:val="center"/>
          </w:tcPr>
          <w:p w:rsidR="003A0C33" w:rsidRDefault="003A0C33" w:rsidP="003559BB"/>
        </w:tc>
      </w:tr>
      <w:tr w:rsidR="003A0C33" w:rsidTr="003A0C33">
        <w:trPr>
          <w:jc w:val="center"/>
        </w:trPr>
        <w:tc>
          <w:tcPr>
            <w:tcW w:w="1534" w:type="dxa"/>
            <w:vAlign w:val="center"/>
          </w:tcPr>
          <w:p w:rsidR="003A0C33" w:rsidRDefault="003A0C33" w:rsidP="003559BB"/>
        </w:tc>
        <w:tc>
          <w:tcPr>
            <w:tcW w:w="2446" w:type="dxa"/>
            <w:vAlign w:val="center"/>
          </w:tcPr>
          <w:p w:rsidR="003A0C33" w:rsidRDefault="003A0C33" w:rsidP="003559BB"/>
        </w:tc>
        <w:tc>
          <w:tcPr>
            <w:tcW w:w="876" w:type="dxa"/>
            <w:vAlign w:val="center"/>
          </w:tcPr>
          <w:p w:rsidR="003A0C33" w:rsidRDefault="003A0C33" w:rsidP="003559BB"/>
        </w:tc>
        <w:tc>
          <w:tcPr>
            <w:tcW w:w="413" w:type="dxa"/>
          </w:tcPr>
          <w:p w:rsidR="003A0C33" w:rsidRDefault="003A0C33" w:rsidP="003559BB"/>
        </w:tc>
        <w:tc>
          <w:tcPr>
            <w:tcW w:w="258" w:type="dxa"/>
            <w:tcBorders>
              <w:top w:val="nil"/>
              <w:bottom w:val="nil"/>
            </w:tcBorders>
            <w:vAlign w:val="center"/>
          </w:tcPr>
          <w:p w:rsidR="003A0C33" w:rsidRDefault="003A0C33" w:rsidP="003559BB"/>
        </w:tc>
        <w:tc>
          <w:tcPr>
            <w:tcW w:w="1348" w:type="dxa"/>
            <w:vAlign w:val="center"/>
          </w:tcPr>
          <w:p w:rsidR="003A0C33" w:rsidRDefault="003A0C33" w:rsidP="003559BB"/>
        </w:tc>
        <w:tc>
          <w:tcPr>
            <w:tcW w:w="1548" w:type="dxa"/>
            <w:vAlign w:val="center"/>
          </w:tcPr>
          <w:p w:rsidR="003A0C33" w:rsidRDefault="003A0C33" w:rsidP="003559BB"/>
        </w:tc>
      </w:tr>
      <w:tr w:rsidR="003A0C33" w:rsidTr="003A0C33">
        <w:trPr>
          <w:jc w:val="center"/>
        </w:trPr>
        <w:tc>
          <w:tcPr>
            <w:tcW w:w="1534" w:type="dxa"/>
            <w:vAlign w:val="center"/>
          </w:tcPr>
          <w:p w:rsidR="003A0C33" w:rsidRDefault="003A0C33" w:rsidP="003559BB"/>
        </w:tc>
        <w:tc>
          <w:tcPr>
            <w:tcW w:w="2446" w:type="dxa"/>
            <w:vAlign w:val="center"/>
          </w:tcPr>
          <w:p w:rsidR="003A0C33" w:rsidRDefault="003A0C33" w:rsidP="003559BB"/>
        </w:tc>
        <w:tc>
          <w:tcPr>
            <w:tcW w:w="876" w:type="dxa"/>
            <w:vAlign w:val="center"/>
          </w:tcPr>
          <w:p w:rsidR="003A0C33" w:rsidRDefault="003A0C33" w:rsidP="003559BB"/>
        </w:tc>
        <w:tc>
          <w:tcPr>
            <w:tcW w:w="413" w:type="dxa"/>
          </w:tcPr>
          <w:p w:rsidR="003A0C33" w:rsidRDefault="003A0C33" w:rsidP="003559BB"/>
        </w:tc>
        <w:tc>
          <w:tcPr>
            <w:tcW w:w="258" w:type="dxa"/>
            <w:tcBorders>
              <w:top w:val="nil"/>
              <w:bottom w:val="nil"/>
            </w:tcBorders>
            <w:vAlign w:val="center"/>
          </w:tcPr>
          <w:p w:rsidR="003A0C33" w:rsidRDefault="003A0C33" w:rsidP="003559BB"/>
        </w:tc>
        <w:tc>
          <w:tcPr>
            <w:tcW w:w="1348" w:type="dxa"/>
            <w:vAlign w:val="center"/>
          </w:tcPr>
          <w:p w:rsidR="003A0C33" w:rsidRDefault="003A0C33" w:rsidP="003559BB"/>
        </w:tc>
        <w:tc>
          <w:tcPr>
            <w:tcW w:w="1548" w:type="dxa"/>
            <w:vAlign w:val="center"/>
          </w:tcPr>
          <w:p w:rsidR="003A0C33" w:rsidRDefault="003A0C33" w:rsidP="003559BB"/>
        </w:tc>
      </w:tr>
      <w:tr w:rsidR="003A0C33" w:rsidTr="003A0C33">
        <w:trPr>
          <w:jc w:val="center"/>
        </w:trPr>
        <w:tc>
          <w:tcPr>
            <w:tcW w:w="1534" w:type="dxa"/>
            <w:vAlign w:val="center"/>
          </w:tcPr>
          <w:p w:rsidR="003A0C33" w:rsidRDefault="003A0C33" w:rsidP="003559BB"/>
        </w:tc>
        <w:tc>
          <w:tcPr>
            <w:tcW w:w="2446" w:type="dxa"/>
            <w:vAlign w:val="center"/>
          </w:tcPr>
          <w:p w:rsidR="003A0C33" w:rsidRDefault="003A0C33" w:rsidP="003559BB"/>
        </w:tc>
        <w:tc>
          <w:tcPr>
            <w:tcW w:w="876" w:type="dxa"/>
            <w:vAlign w:val="center"/>
          </w:tcPr>
          <w:p w:rsidR="003A0C33" w:rsidRDefault="003A0C33" w:rsidP="003559BB"/>
        </w:tc>
        <w:tc>
          <w:tcPr>
            <w:tcW w:w="413" w:type="dxa"/>
          </w:tcPr>
          <w:p w:rsidR="003A0C33" w:rsidRDefault="003A0C33" w:rsidP="003559BB"/>
        </w:tc>
        <w:tc>
          <w:tcPr>
            <w:tcW w:w="258" w:type="dxa"/>
            <w:tcBorders>
              <w:top w:val="nil"/>
              <w:bottom w:val="nil"/>
            </w:tcBorders>
            <w:vAlign w:val="center"/>
          </w:tcPr>
          <w:p w:rsidR="003A0C33" w:rsidRDefault="003A0C33" w:rsidP="003559BB"/>
        </w:tc>
        <w:tc>
          <w:tcPr>
            <w:tcW w:w="1348" w:type="dxa"/>
            <w:vAlign w:val="center"/>
          </w:tcPr>
          <w:p w:rsidR="003A0C33" w:rsidRDefault="003A0C33" w:rsidP="003559BB"/>
        </w:tc>
        <w:tc>
          <w:tcPr>
            <w:tcW w:w="1548" w:type="dxa"/>
            <w:vAlign w:val="center"/>
          </w:tcPr>
          <w:p w:rsidR="003A0C33" w:rsidRDefault="003A0C33" w:rsidP="003559BB"/>
        </w:tc>
      </w:tr>
      <w:tr w:rsidR="003A0C33" w:rsidTr="003A0C33">
        <w:trPr>
          <w:jc w:val="center"/>
        </w:trPr>
        <w:tc>
          <w:tcPr>
            <w:tcW w:w="1534" w:type="dxa"/>
            <w:vAlign w:val="center"/>
          </w:tcPr>
          <w:p w:rsidR="003A0C33" w:rsidRDefault="003A0C33" w:rsidP="003559BB"/>
        </w:tc>
        <w:tc>
          <w:tcPr>
            <w:tcW w:w="2446" w:type="dxa"/>
            <w:vAlign w:val="center"/>
          </w:tcPr>
          <w:p w:rsidR="003A0C33" w:rsidRDefault="003A0C33" w:rsidP="003559BB"/>
        </w:tc>
        <w:tc>
          <w:tcPr>
            <w:tcW w:w="876" w:type="dxa"/>
            <w:vAlign w:val="center"/>
          </w:tcPr>
          <w:p w:rsidR="003A0C33" w:rsidRDefault="003A0C33" w:rsidP="003559BB"/>
        </w:tc>
        <w:tc>
          <w:tcPr>
            <w:tcW w:w="413" w:type="dxa"/>
          </w:tcPr>
          <w:p w:rsidR="003A0C33" w:rsidRDefault="003A0C33" w:rsidP="003559BB"/>
        </w:tc>
        <w:tc>
          <w:tcPr>
            <w:tcW w:w="258" w:type="dxa"/>
            <w:tcBorders>
              <w:top w:val="nil"/>
              <w:bottom w:val="nil"/>
            </w:tcBorders>
            <w:vAlign w:val="center"/>
          </w:tcPr>
          <w:p w:rsidR="003A0C33" w:rsidRDefault="003A0C33" w:rsidP="003559BB"/>
        </w:tc>
        <w:tc>
          <w:tcPr>
            <w:tcW w:w="1348" w:type="dxa"/>
            <w:vAlign w:val="center"/>
          </w:tcPr>
          <w:p w:rsidR="003A0C33" w:rsidRDefault="003A0C33" w:rsidP="003559BB"/>
        </w:tc>
        <w:tc>
          <w:tcPr>
            <w:tcW w:w="1548" w:type="dxa"/>
            <w:vAlign w:val="center"/>
          </w:tcPr>
          <w:p w:rsidR="003A0C33" w:rsidRDefault="003A0C33" w:rsidP="003559BB"/>
        </w:tc>
      </w:tr>
      <w:tr w:rsidR="003A0C33" w:rsidTr="003A0C33">
        <w:trPr>
          <w:jc w:val="center"/>
        </w:trPr>
        <w:tc>
          <w:tcPr>
            <w:tcW w:w="1534" w:type="dxa"/>
            <w:vAlign w:val="center"/>
          </w:tcPr>
          <w:p w:rsidR="003A0C33" w:rsidRDefault="003A0C33" w:rsidP="003559BB"/>
        </w:tc>
        <w:tc>
          <w:tcPr>
            <w:tcW w:w="2446" w:type="dxa"/>
            <w:vAlign w:val="center"/>
          </w:tcPr>
          <w:p w:rsidR="003A0C33" w:rsidRDefault="003A0C33" w:rsidP="003559BB"/>
        </w:tc>
        <w:tc>
          <w:tcPr>
            <w:tcW w:w="876" w:type="dxa"/>
            <w:vAlign w:val="center"/>
          </w:tcPr>
          <w:p w:rsidR="003A0C33" w:rsidRDefault="003A0C33" w:rsidP="003559BB"/>
        </w:tc>
        <w:tc>
          <w:tcPr>
            <w:tcW w:w="413" w:type="dxa"/>
          </w:tcPr>
          <w:p w:rsidR="003A0C33" w:rsidRDefault="003A0C33" w:rsidP="003559BB"/>
        </w:tc>
        <w:tc>
          <w:tcPr>
            <w:tcW w:w="258" w:type="dxa"/>
            <w:tcBorders>
              <w:top w:val="nil"/>
              <w:bottom w:val="nil"/>
            </w:tcBorders>
            <w:vAlign w:val="center"/>
          </w:tcPr>
          <w:p w:rsidR="003A0C33" w:rsidRDefault="003A0C33" w:rsidP="003559BB"/>
        </w:tc>
        <w:tc>
          <w:tcPr>
            <w:tcW w:w="1348" w:type="dxa"/>
            <w:vAlign w:val="center"/>
          </w:tcPr>
          <w:p w:rsidR="003A0C33" w:rsidRDefault="003A0C33" w:rsidP="003559BB"/>
        </w:tc>
        <w:tc>
          <w:tcPr>
            <w:tcW w:w="1548" w:type="dxa"/>
            <w:vAlign w:val="center"/>
          </w:tcPr>
          <w:p w:rsidR="003A0C33" w:rsidRDefault="003A0C33" w:rsidP="003559BB"/>
        </w:tc>
      </w:tr>
      <w:tr w:rsidR="003A0C33" w:rsidTr="003A0C33">
        <w:trPr>
          <w:jc w:val="center"/>
        </w:trPr>
        <w:tc>
          <w:tcPr>
            <w:tcW w:w="1534" w:type="dxa"/>
            <w:vAlign w:val="center"/>
          </w:tcPr>
          <w:p w:rsidR="003A0C33" w:rsidRDefault="003A0C33" w:rsidP="003559BB"/>
        </w:tc>
        <w:tc>
          <w:tcPr>
            <w:tcW w:w="2446" w:type="dxa"/>
            <w:vAlign w:val="center"/>
          </w:tcPr>
          <w:p w:rsidR="003A0C33" w:rsidRDefault="003A0C33" w:rsidP="003559BB"/>
        </w:tc>
        <w:tc>
          <w:tcPr>
            <w:tcW w:w="876" w:type="dxa"/>
            <w:vAlign w:val="center"/>
          </w:tcPr>
          <w:p w:rsidR="003A0C33" w:rsidRDefault="003A0C33" w:rsidP="003559BB"/>
        </w:tc>
        <w:tc>
          <w:tcPr>
            <w:tcW w:w="413" w:type="dxa"/>
          </w:tcPr>
          <w:p w:rsidR="003A0C33" w:rsidRDefault="003A0C33" w:rsidP="003559BB"/>
        </w:tc>
        <w:tc>
          <w:tcPr>
            <w:tcW w:w="258" w:type="dxa"/>
            <w:tcBorders>
              <w:top w:val="nil"/>
              <w:bottom w:val="nil"/>
            </w:tcBorders>
            <w:vAlign w:val="center"/>
          </w:tcPr>
          <w:p w:rsidR="003A0C33" w:rsidRDefault="003A0C33" w:rsidP="003559BB"/>
        </w:tc>
        <w:tc>
          <w:tcPr>
            <w:tcW w:w="1348" w:type="dxa"/>
            <w:vAlign w:val="center"/>
          </w:tcPr>
          <w:p w:rsidR="003A0C33" w:rsidRDefault="003A0C33" w:rsidP="003559BB"/>
        </w:tc>
        <w:tc>
          <w:tcPr>
            <w:tcW w:w="1548" w:type="dxa"/>
            <w:vAlign w:val="center"/>
          </w:tcPr>
          <w:p w:rsidR="003A0C33" w:rsidRDefault="003A0C33" w:rsidP="003559BB"/>
        </w:tc>
      </w:tr>
    </w:tbl>
    <w:p w:rsidR="005C5943" w:rsidRPr="006D44E2" w:rsidRDefault="005C5943">
      <w:pPr>
        <w:rPr>
          <w:sz w:val="8"/>
        </w:rPr>
      </w:pPr>
    </w:p>
    <w:p w:rsidR="00F00CA1" w:rsidRDefault="00F00CA1" w:rsidP="00B71557">
      <w:pPr>
        <w:pStyle w:val="Paragrafoelenco"/>
        <w:numPr>
          <w:ilvl w:val="0"/>
          <w:numId w:val="4"/>
        </w:numPr>
        <w:ind w:left="426"/>
      </w:pPr>
      <w:r>
        <w:t xml:space="preserve">Per ogni istruzione </w:t>
      </w:r>
      <w:r w:rsidR="00DB42D3">
        <w:t>separare</w:t>
      </w:r>
      <w:r>
        <w:t xml:space="preserve"> l’OP-CODE </w:t>
      </w:r>
      <w:r w:rsidR="00DB42D3">
        <w:t>dal</w:t>
      </w:r>
      <w:r>
        <w:t>l’OPERAND</w:t>
      </w:r>
      <w:r w:rsidR="008F6021">
        <w:t xml:space="preserve"> nel campo “</w:t>
      </w:r>
      <w:proofErr w:type="spellStart"/>
      <w:r w:rsidR="008F6021">
        <w:t>content</w:t>
      </w:r>
      <w:proofErr w:type="spellEnd"/>
      <w:r w:rsidR="008F6021">
        <w:t>”</w:t>
      </w:r>
      <w:r w:rsidR="00473166">
        <w:t xml:space="preserve"> disegnando un</w:t>
      </w:r>
      <w:r w:rsidR="00DB42D3">
        <w:t>a barra verticale tra i 2 campi</w:t>
      </w:r>
    </w:p>
    <w:p w:rsidR="00F00CA1" w:rsidRDefault="00F00CA1" w:rsidP="00B71557">
      <w:pPr>
        <w:pStyle w:val="Paragrafoelenco"/>
        <w:numPr>
          <w:ilvl w:val="0"/>
          <w:numId w:val="4"/>
        </w:numPr>
        <w:ind w:left="426"/>
      </w:pPr>
      <w:r>
        <w:t>Per ogni istruzione disegnare</w:t>
      </w:r>
      <w:r w:rsidR="00D47F54">
        <w:t xml:space="preserve"> a matita</w:t>
      </w:r>
      <w:r w:rsidR="00F95E8C">
        <w:t>, numerandolo,</w:t>
      </w:r>
      <w:r>
        <w:t xml:space="preserve"> il flusso dei bit all’interno del </w:t>
      </w:r>
      <w:r w:rsidR="006D44E2">
        <w:t xml:space="preserve">µC </w:t>
      </w:r>
      <w:r>
        <w:t xml:space="preserve">utilizzando lo schema a blocchi </w:t>
      </w:r>
      <w:r w:rsidR="006D44E2">
        <w:t>del PIC</w:t>
      </w:r>
      <w:r>
        <w:t xml:space="preserve">; </w:t>
      </w:r>
      <w:r w:rsidR="00473166">
        <w:t xml:space="preserve">considerare </w:t>
      </w:r>
      <w:r>
        <w:t xml:space="preserve">ogni fase: </w:t>
      </w:r>
      <w:proofErr w:type="spellStart"/>
      <w:r>
        <w:t>fetch</w:t>
      </w:r>
      <w:proofErr w:type="spellEnd"/>
      <w:r>
        <w:t xml:space="preserve">, </w:t>
      </w:r>
      <w:proofErr w:type="spellStart"/>
      <w:r>
        <w:t>decode</w:t>
      </w:r>
      <w:proofErr w:type="spellEnd"/>
      <w:r>
        <w:t xml:space="preserve">, </w:t>
      </w:r>
      <w:proofErr w:type="spellStart"/>
      <w:r>
        <w:t>execute</w:t>
      </w:r>
      <w:proofErr w:type="spellEnd"/>
    </w:p>
    <w:sectPr w:rsidR="00F00CA1" w:rsidSect="004F424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1D4" w:rsidRDefault="00B421D4" w:rsidP="00A10FED">
      <w:pPr>
        <w:spacing w:after="0" w:line="240" w:lineRule="auto"/>
      </w:pPr>
      <w:r>
        <w:separator/>
      </w:r>
    </w:p>
  </w:endnote>
  <w:endnote w:type="continuationSeparator" w:id="0">
    <w:p w:rsidR="00B421D4" w:rsidRDefault="00B421D4" w:rsidP="00A10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881"/>
      <w:gridCol w:w="987"/>
    </w:tblGrid>
    <w:tr w:rsidR="00A10FED" w:rsidTr="00A34BE3">
      <w:tc>
        <w:tcPr>
          <w:tcW w:w="4500" w:type="pct"/>
          <w:tcBorders>
            <w:top w:val="single" w:sz="4" w:space="0" w:color="000000"/>
          </w:tcBorders>
        </w:tcPr>
        <w:p w:rsidR="00A10FED" w:rsidRDefault="00A10FED" w:rsidP="00A10FED">
          <w:pPr>
            <w:pStyle w:val="Pidipagina"/>
            <w:tabs>
              <w:tab w:val="left" w:pos="6750"/>
            </w:tabs>
            <w:jc w:val="right"/>
          </w:pPr>
          <w:r w:rsidRPr="004C7599">
            <w:rPr>
              <w:i/>
            </w:rPr>
            <w:t>Prof.</w:t>
          </w:r>
          <w:r>
            <w:rPr>
              <w:i/>
            </w:rPr>
            <w:t xml:space="preserve"> Sante </w:t>
          </w:r>
          <w:r>
            <w:rPr>
              <w:i/>
            </w:rPr>
            <w:t xml:space="preserve">Maurizio </w:t>
          </w:r>
          <w:r>
            <w:rPr>
              <w:i/>
            </w:rPr>
            <w:t>–</w:t>
          </w:r>
          <w:r w:rsidRPr="004C7599">
            <w:rPr>
              <w:i/>
            </w:rPr>
            <w:t xml:space="preserve"> </w:t>
          </w:r>
          <w:r>
            <w:rPr>
              <w:i/>
            </w:rPr>
            <w:t xml:space="preserve">riservato </w:t>
          </w:r>
          <w:proofErr w:type="spellStart"/>
          <w:r>
            <w:rPr>
              <w:i/>
            </w:rPr>
            <w:t>eLearning</w:t>
          </w:r>
          <w:proofErr w:type="spellEnd"/>
          <w:r>
            <w:rPr>
              <w:i/>
            </w:rPr>
            <w:t xml:space="preserve"> IIS Italo Calvino</w:t>
          </w:r>
          <w:r>
            <w:t xml:space="preserve"> 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943634"/>
        </w:tcPr>
        <w:p w:rsidR="00A10FED" w:rsidRDefault="00A10FED" w:rsidP="00A34BE3">
          <w:pPr>
            <w:pStyle w:val="Intestazione"/>
            <w:rPr>
              <w:color w:val="FFFFFF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95E8C" w:rsidRPr="00F95E8C">
            <w:rPr>
              <w:noProof/>
              <w:color w:val="FFFFFF"/>
            </w:rPr>
            <w:t>1</w:t>
          </w:r>
          <w:r>
            <w:fldChar w:fldCharType="end"/>
          </w:r>
        </w:p>
      </w:tc>
    </w:tr>
  </w:tbl>
  <w:p w:rsidR="00A10FED" w:rsidRPr="00A10FED" w:rsidRDefault="00A10FED">
    <w:pPr>
      <w:pStyle w:val="Pidipagina"/>
      <w:rPr>
        <w:sz w:val="2"/>
      </w:rPr>
    </w:pPr>
  </w:p>
  <w:p w:rsidR="00A10FED" w:rsidRDefault="00A10FE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1D4" w:rsidRDefault="00B421D4" w:rsidP="00A10FED">
      <w:pPr>
        <w:spacing w:after="0" w:line="240" w:lineRule="auto"/>
      </w:pPr>
      <w:r>
        <w:separator/>
      </w:r>
    </w:p>
  </w:footnote>
  <w:footnote w:type="continuationSeparator" w:id="0">
    <w:p w:rsidR="00B421D4" w:rsidRDefault="00B421D4" w:rsidP="00A10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FED" w:rsidRDefault="00A10FED">
    <w:pPr>
      <w:pStyle w:val="Intestazione"/>
    </w:pPr>
  </w:p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301"/>
      <w:gridCol w:w="1567"/>
    </w:tblGrid>
    <w:tr w:rsidR="00A10FED" w:rsidTr="00A34BE3">
      <w:trPr>
        <w:trHeight w:val="288"/>
      </w:trPr>
      <w:tc>
        <w:tcPr>
          <w:tcW w:w="8620" w:type="dxa"/>
        </w:tcPr>
        <w:p w:rsidR="00A10FED" w:rsidRDefault="00A10FED" w:rsidP="00A34BE3">
          <w:pPr>
            <w:pStyle w:val="Intestazione"/>
            <w:tabs>
              <w:tab w:val="left" w:pos="3645"/>
              <w:tab w:val="right" w:pos="8443"/>
            </w:tabs>
            <w:rPr>
              <w:rFonts w:ascii="Cambria" w:hAnsi="Cambria"/>
              <w:bCs/>
              <w:sz w:val="36"/>
              <w:szCs w:val="36"/>
            </w:rPr>
          </w:pPr>
          <w:r w:rsidRPr="00C531BB">
            <w:rPr>
              <w:rFonts w:ascii="Cambria" w:hAnsi="Cambria"/>
              <w:szCs w:val="36"/>
              <w:bdr w:val="single" w:sz="4" w:space="0" w:color="auto"/>
            </w:rPr>
            <w:t>MODULO</w:t>
          </w:r>
          <w:r>
            <w:rPr>
              <w:rFonts w:ascii="Cambria" w:hAnsi="Cambria"/>
              <w:sz w:val="36"/>
              <w:szCs w:val="36"/>
            </w:rPr>
            <w:t xml:space="preserve"> </w:t>
          </w:r>
          <w:r>
            <w:rPr>
              <w:rFonts w:ascii="Cambria" w:hAnsi="Cambria"/>
              <w:sz w:val="40"/>
              <w:szCs w:val="36"/>
            </w:rPr>
            <w:t xml:space="preserve"> </w:t>
          </w:r>
          <w:r>
            <w:rPr>
              <w:rFonts w:ascii="Cambria" w:hAnsi="Cambria"/>
              <w:sz w:val="40"/>
              <w:szCs w:val="36"/>
            </w:rPr>
            <w:t>Sistemi a microprocessore</w:t>
          </w:r>
          <w:r>
            <w:rPr>
              <w:rFonts w:ascii="Cambria" w:hAnsi="Cambria"/>
              <w:bCs/>
              <w:sz w:val="36"/>
              <w:szCs w:val="36"/>
            </w:rPr>
            <w:t xml:space="preserve"> </w:t>
          </w:r>
        </w:p>
        <w:p w:rsidR="00A10FED" w:rsidRDefault="00A10FED" w:rsidP="00A10FED">
          <w:pPr>
            <w:pStyle w:val="Intestazione"/>
            <w:tabs>
              <w:tab w:val="left" w:pos="3645"/>
              <w:tab w:val="right" w:pos="8443"/>
            </w:tabs>
            <w:rPr>
              <w:rFonts w:ascii="Cambria" w:hAnsi="Cambria"/>
              <w:sz w:val="36"/>
              <w:szCs w:val="36"/>
            </w:rPr>
          </w:pPr>
          <w:r w:rsidRPr="00E82DD4">
            <w:rPr>
              <w:rFonts w:ascii="Cambria" w:hAnsi="Cambria"/>
              <w:bCs/>
              <w:szCs w:val="36"/>
            </w:rPr>
            <w:t xml:space="preserve">ESERCITAZIONE </w:t>
          </w:r>
          <w:r>
            <w:rPr>
              <w:rFonts w:ascii="Cambria" w:hAnsi="Cambria"/>
              <w:bCs/>
              <w:szCs w:val="36"/>
            </w:rPr>
            <w:t>SCRITTA</w:t>
          </w:r>
          <w:r w:rsidRPr="00E82DD4">
            <w:rPr>
              <w:rFonts w:ascii="Cambria" w:hAnsi="Cambria"/>
              <w:bCs/>
              <w:sz w:val="28"/>
              <w:szCs w:val="36"/>
            </w:rPr>
            <w:t xml:space="preserve">: </w:t>
          </w:r>
          <w:r>
            <w:rPr>
              <w:rFonts w:ascii="Cambria" w:hAnsi="Cambria"/>
              <w:bCs/>
              <w:sz w:val="28"/>
              <w:szCs w:val="36"/>
            </w:rPr>
            <w:t xml:space="preserve">Codifica </w:t>
          </w:r>
          <w:proofErr w:type="spellStart"/>
          <w:r>
            <w:rPr>
              <w:rFonts w:ascii="Cambria" w:hAnsi="Cambria"/>
              <w:bCs/>
              <w:sz w:val="28"/>
              <w:szCs w:val="36"/>
            </w:rPr>
            <w:t>Assembly</w:t>
          </w:r>
          <w:proofErr w:type="spellEnd"/>
          <w:r>
            <w:rPr>
              <w:rFonts w:ascii="Cambria" w:hAnsi="Cambria"/>
              <w:bCs/>
              <w:sz w:val="28"/>
              <w:szCs w:val="36"/>
            </w:rPr>
            <w:t xml:space="preserve"> PIC16Fxxx</w:t>
          </w:r>
        </w:p>
      </w:tc>
      <w:tc>
        <w:tcPr>
          <w:tcW w:w="1582" w:type="dxa"/>
        </w:tcPr>
        <w:p w:rsidR="00A10FED" w:rsidRPr="0020122C" w:rsidRDefault="00A10FED" w:rsidP="00A34BE3">
          <w:pPr>
            <w:pStyle w:val="Intestazione"/>
            <w:jc w:val="center"/>
            <w:rPr>
              <w:rFonts w:ascii="Cambria" w:hAnsi="Cambria"/>
              <w:bCs/>
              <w:color w:val="4F81BD"/>
              <w:sz w:val="36"/>
              <w:szCs w:val="36"/>
            </w:rPr>
          </w:pPr>
          <w:r>
            <w:object w:dxaOrig="3570" w:dyaOrig="214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4.5pt;height:32.5pt" o:ole="">
                <v:imagedata r:id="rId1" o:title=""/>
              </v:shape>
              <o:OLEObject Type="Embed" ProgID="PBrush" ShapeID="_x0000_i1025" DrawAspect="Content" ObjectID="_1570100535" r:id="rId2"/>
            </w:object>
          </w:r>
        </w:p>
      </w:tc>
    </w:tr>
  </w:tbl>
  <w:p w:rsidR="00A10FED" w:rsidRPr="00A10FED" w:rsidRDefault="00A10FED">
    <w:pPr>
      <w:pStyle w:val="Intestazione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37BA"/>
    <w:multiLevelType w:val="hybridMultilevel"/>
    <w:tmpl w:val="D63C54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591ECF"/>
    <w:multiLevelType w:val="hybridMultilevel"/>
    <w:tmpl w:val="656411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A7F50"/>
    <w:multiLevelType w:val="hybridMultilevel"/>
    <w:tmpl w:val="DEB084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92011"/>
    <w:multiLevelType w:val="hybridMultilevel"/>
    <w:tmpl w:val="500EA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5943"/>
    <w:rsid w:val="00014D90"/>
    <w:rsid w:val="000F19F3"/>
    <w:rsid w:val="001D5107"/>
    <w:rsid w:val="00223C4A"/>
    <w:rsid w:val="0023297E"/>
    <w:rsid w:val="002607EF"/>
    <w:rsid w:val="002C1EE2"/>
    <w:rsid w:val="003235CB"/>
    <w:rsid w:val="00342C8D"/>
    <w:rsid w:val="0034426C"/>
    <w:rsid w:val="003559BB"/>
    <w:rsid w:val="003A0C33"/>
    <w:rsid w:val="00410869"/>
    <w:rsid w:val="00473166"/>
    <w:rsid w:val="004C2AA3"/>
    <w:rsid w:val="004F4247"/>
    <w:rsid w:val="005402D8"/>
    <w:rsid w:val="00592544"/>
    <w:rsid w:val="005B3B63"/>
    <w:rsid w:val="005C5943"/>
    <w:rsid w:val="005D43A1"/>
    <w:rsid w:val="005F17B9"/>
    <w:rsid w:val="00630699"/>
    <w:rsid w:val="006D31A0"/>
    <w:rsid w:val="006D44E2"/>
    <w:rsid w:val="00706AAB"/>
    <w:rsid w:val="00746433"/>
    <w:rsid w:val="007C494C"/>
    <w:rsid w:val="00800657"/>
    <w:rsid w:val="008206A3"/>
    <w:rsid w:val="008219B1"/>
    <w:rsid w:val="008B4B77"/>
    <w:rsid w:val="008F6021"/>
    <w:rsid w:val="009531D6"/>
    <w:rsid w:val="00965A15"/>
    <w:rsid w:val="00A10FED"/>
    <w:rsid w:val="00A22311"/>
    <w:rsid w:val="00A91FC6"/>
    <w:rsid w:val="00B421D4"/>
    <w:rsid w:val="00B71557"/>
    <w:rsid w:val="00B93E2F"/>
    <w:rsid w:val="00BD32E8"/>
    <w:rsid w:val="00C60385"/>
    <w:rsid w:val="00C74625"/>
    <w:rsid w:val="00CC676A"/>
    <w:rsid w:val="00CD7BFC"/>
    <w:rsid w:val="00D149D6"/>
    <w:rsid w:val="00D37631"/>
    <w:rsid w:val="00D4434C"/>
    <w:rsid w:val="00D47F54"/>
    <w:rsid w:val="00DB42D3"/>
    <w:rsid w:val="00DC67C1"/>
    <w:rsid w:val="00DF29B3"/>
    <w:rsid w:val="00E5626E"/>
    <w:rsid w:val="00EA3422"/>
    <w:rsid w:val="00F00CA1"/>
    <w:rsid w:val="00F16ACF"/>
    <w:rsid w:val="00F51E07"/>
    <w:rsid w:val="00F95E8C"/>
    <w:rsid w:val="00F97F65"/>
    <w:rsid w:val="00FA3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42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C5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47316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00657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10FED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10F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0FED"/>
  </w:style>
  <w:style w:type="paragraph" w:styleId="Pidipagina">
    <w:name w:val="footer"/>
    <w:basedOn w:val="Normale"/>
    <w:link w:val="PidipaginaCarattere"/>
    <w:uiPriority w:val="99"/>
    <w:unhideWhenUsed/>
    <w:rsid w:val="00A10F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0FE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0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0F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538A13-3BF7-48A0-A5EC-D61BB1144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Maurizio Sante</dc:creator>
  <cp:lastModifiedBy>Maurizio Sante</cp:lastModifiedBy>
  <cp:revision>53</cp:revision>
  <dcterms:created xsi:type="dcterms:W3CDTF">2017-10-19T18:32:00Z</dcterms:created>
  <dcterms:modified xsi:type="dcterms:W3CDTF">2017-10-21T12:16:00Z</dcterms:modified>
</cp:coreProperties>
</file>